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FFB5" w14:textId="77777777" w:rsidR="00C37BC1" w:rsidRPr="00E01228" w:rsidRDefault="00C37BC1" w:rsidP="001F2995">
      <w:pPr>
        <w:pStyle w:val="NoSpacing"/>
        <w:rPr>
          <w:rFonts w:ascii="Arial" w:hAnsi="Arial" w:cs="Arial"/>
          <w:sz w:val="24"/>
          <w:szCs w:val="24"/>
        </w:rPr>
      </w:pPr>
    </w:p>
    <w:p w14:paraId="7B69179D" w14:textId="2FC41A3D" w:rsidR="00320DF3" w:rsidRDefault="00952F1D" w:rsidP="001F299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STATEMENT OF CONFIRMATI</w:t>
      </w:r>
      <w:r w:rsidR="00697417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N BY PI FOR</w:t>
      </w:r>
    </w:p>
    <w:p w14:paraId="4FF8B325" w14:textId="609B67B1" w:rsidR="00535434" w:rsidRDefault="00F75660" w:rsidP="001F299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660">
        <w:rPr>
          <w:rFonts w:ascii="Arial" w:hAnsi="Arial" w:cs="Arial"/>
          <w:b/>
          <w:sz w:val="24"/>
          <w:szCs w:val="24"/>
          <w:u w:val="single"/>
        </w:rPr>
        <w:t>PROJECT NOT REQUIRING SUBMISSION TO CIRB</w:t>
      </w:r>
    </w:p>
    <w:p w14:paraId="52F0F0EF" w14:textId="77777777" w:rsidR="001B5858" w:rsidRDefault="001B5858" w:rsidP="001F299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E7005A" w14:paraId="648FCFE2" w14:textId="77777777" w:rsidTr="00E7005A">
        <w:tc>
          <w:tcPr>
            <w:tcW w:w="1795" w:type="dxa"/>
            <w:shd w:val="clear" w:color="auto" w:fill="BFBFBF" w:themeFill="background1" w:themeFillShade="BF"/>
          </w:tcPr>
          <w:p w14:paraId="16426415" w14:textId="75AF94F7" w:rsidR="00E7005A" w:rsidRPr="00E7005A" w:rsidRDefault="00E7005A" w:rsidP="00E7005A">
            <w:pPr>
              <w:pStyle w:val="NoSpacing"/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E7005A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23183661"/>
              <w:placeholder>
                <w:docPart w:val="674FD29E89F946B7B042BC95DAFDAA28"/>
              </w:placeholder>
              <w:showingPlcHdr/>
            </w:sdtPr>
            <w:sdtContent>
              <w:p w14:paraId="0C0630EE" w14:textId="310A2F53" w:rsidR="00E7005A" w:rsidRPr="001B6B4D" w:rsidRDefault="001B6B4D" w:rsidP="001B6B4D">
                <w:pPr>
                  <w:pStyle w:val="SectionStyle"/>
                  <w:rPr>
                    <w:rFonts w:ascii="Arial" w:hAnsi="Arial" w:cs="Arial"/>
                    <w:sz w:val="22"/>
                    <w:szCs w:val="22"/>
                  </w:rPr>
                </w:pPr>
                <w:r w:rsidRPr="008F2C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005A" w14:paraId="786FE6A2" w14:textId="77777777" w:rsidTr="00E7005A">
        <w:tc>
          <w:tcPr>
            <w:tcW w:w="1795" w:type="dxa"/>
            <w:shd w:val="clear" w:color="auto" w:fill="BFBFBF" w:themeFill="background1" w:themeFillShade="BF"/>
          </w:tcPr>
          <w:p w14:paraId="7C26FE7E" w14:textId="6BF2CB74" w:rsidR="00E7005A" w:rsidRPr="00E7005A" w:rsidRDefault="00E7005A" w:rsidP="00E7005A">
            <w:pPr>
              <w:pStyle w:val="NoSpacing"/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E7005A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79615515"/>
              <w:placeholder>
                <w:docPart w:val="AEF9211C29824B2D85F9F670C85536E2"/>
              </w:placeholder>
              <w:showingPlcHdr/>
            </w:sdtPr>
            <w:sdtContent>
              <w:p w14:paraId="7EFE2F77" w14:textId="0874ABB6" w:rsidR="00E7005A" w:rsidRPr="001B6B4D" w:rsidRDefault="001B6B4D" w:rsidP="001B6B4D">
                <w:pPr>
                  <w:pStyle w:val="SectionStyle"/>
                  <w:rPr>
                    <w:rFonts w:ascii="Arial" w:hAnsi="Arial" w:cs="Arial"/>
                    <w:sz w:val="22"/>
                    <w:szCs w:val="22"/>
                  </w:rPr>
                </w:pPr>
                <w:r w:rsidRPr="008F2C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AE21477" w14:textId="77777777" w:rsidR="00E7005A" w:rsidRDefault="00E7005A" w:rsidP="001F299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DC0D63" w14:textId="5CDCB623" w:rsidR="00522F16" w:rsidRDefault="00B526B2" w:rsidP="00946417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purpose of this </w:t>
      </w:r>
      <w:r w:rsidR="00595D66">
        <w:rPr>
          <w:rFonts w:ascii="Arial" w:hAnsi="Arial" w:cs="Arial"/>
          <w:bCs/>
        </w:rPr>
        <w:t>form</w:t>
      </w:r>
      <w:r>
        <w:rPr>
          <w:rFonts w:ascii="Arial" w:hAnsi="Arial" w:cs="Arial"/>
          <w:bCs/>
        </w:rPr>
        <w:t xml:space="preserve"> is for Principal Investigators</w:t>
      </w:r>
      <w:r w:rsidR="0016230C">
        <w:rPr>
          <w:rFonts w:ascii="Arial" w:hAnsi="Arial" w:cs="Arial"/>
          <w:bCs/>
        </w:rPr>
        <w:t xml:space="preserve"> (PI)</w:t>
      </w:r>
      <w:r>
        <w:rPr>
          <w:rFonts w:ascii="Arial" w:hAnsi="Arial" w:cs="Arial"/>
          <w:bCs/>
        </w:rPr>
        <w:t xml:space="preserve"> to determine and declare</w:t>
      </w:r>
      <w:r w:rsidR="00522F16">
        <w:rPr>
          <w:rFonts w:ascii="Arial" w:hAnsi="Arial" w:cs="Arial"/>
          <w:bCs/>
        </w:rPr>
        <w:t xml:space="preserve"> </w:t>
      </w:r>
      <w:r w:rsidR="002856E0">
        <w:rPr>
          <w:rFonts w:ascii="Arial" w:hAnsi="Arial" w:cs="Arial"/>
          <w:bCs/>
        </w:rPr>
        <w:t xml:space="preserve">that </w:t>
      </w:r>
      <w:r w:rsidR="00522F16">
        <w:rPr>
          <w:rFonts w:ascii="Arial" w:hAnsi="Arial" w:cs="Arial"/>
          <w:bCs/>
        </w:rPr>
        <w:t>the project involves</w:t>
      </w:r>
      <w:r w:rsidR="0016230C">
        <w:rPr>
          <w:rFonts w:ascii="Arial" w:hAnsi="Arial" w:cs="Arial"/>
          <w:bCs/>
        </w:rPr>
        <w:t xml:space="preserve"> any of</w:t>
      </w:r>
      <w:r w:rsidR="00522F16">
        <w:rPr>
          <w:rFonts w:ascii="Arial" w:hAnsi="Arial" w:cs="Arial"/>
          <w:bCs/>
        </w:rPr>
        <w:t xml:space="preserve"> the following and do not need to be submitted to CIRB for approval</w:t>
      </w:r>
      <w:r w:rsidR="006E2138">
        <w:rPr>
          <w:rFonts w:ascii="Arial" w:hAnsi="Arial" w:cs="Arial"/>
          <w:bCs/>
        </w:rPr>
        <w:t>:</w:t>
      </w:r>
    </w:p>
    <w:p w14:paraId="6E5698B1" w14:textId="77777777" w:rsidR="00522F16" w:rsidRDefault="00522F16" w:rsidP="00946417">
      <w:pPr>
        <w:pStyle w:val="NoSpacing"/>
        <w:jc w:val="both"/>
        <w:rPr>
          <w:rFonts w:ascii="Arial" w:hAnsi="Arial" w:cs="Arial"/>
          <w:bCs/>
        </w:rPr>
      </w:pPr>
    </w:p>
    <w:p w14:paraId="59D8E37C" w14:textId="65C67F3A" w:rsidR="00522F16" w:rsidRDefault="007B701A" w:rsidP="00522F16">
      <w:pPr>
        <w:pStyle w:val="NoSpacing"/>
        <w:numPr>
          <w:ilvl w:val="0"/>
          <w:numId w:val="74"/>
        </w:numPr>
        <w:ind w:left="72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 1 - </w:t>
      </w:r>
      <w:hyperlink w:anchor="_PART_1:_Use" w:history="1">
        <w:r w:rsidR="006E2138" w:rsidRPr="00E80AE0">
          <w:rPr>
            <w:rStyle w:val="Hyperlink"/>
            <w:rFonts w:ascii="Arial" w:hAnsi="Arial" w:cs="Arial"/>
            <w:bCs/>
          </w:rPr>
          <w:t>U</w:t>
        </w:r>
        <w:r w:rsidR="005D056B" w:rsidRPr="00E80AE0">
          <w:rPr>
            <w:rStyle w:val="Hyperlink"/>
            <w:rFonts w:ascii="Arial" w:hAnsi="Arial" w:cs="Arial"/>
            <w:bCs/>
          </w:rPr>
          <w:t>se of anonymised data and / or human biological materials (HBM)</w:t>
        </w:r>
      </w:hyperlink>
      <w:r w:rsidR="00522F16">
        <w:rPr>
          <w:rFonts w:ascii="Arial" w:hAnsi="Arial" w:cs="Arial"/>
          <w:bCs/>
        </w:rPr>
        <w:t>; or</w:t>
      </w:r>
    </w:p>
    <w:p w14:paraId="3AA1022E" w14:textId="3F691FFC" w:rsidR="00C450C4" w:rsidRPr="00B552F3" w:rsidRDefault="007B701A" w:rsidP="009161CF">
      <w:pPr>
        <w:pStyle w:val="NoSpacing"/>
        <w:numPr>
          <w:ilvl w:val="0"/>
          <w:numId w:val="74"/>
        </w:numPr>
        <w:ind w:left="720" w:hanging="360"/>
        <w:jc w:val="both"/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 2 - </w:t>
      </w:r>
      <w:r w:rsidR="00B552F3">
        <w:rPr>
          <w:rFonts w:ascii="Arial" w:hAnsi="Arial" w:cs="Arial"/>
          <w:bCs/>
        </w:rPr>
        <w:fldChar w:fldCharType="begin"/>
      </w:r>
      <w:r w:rsidR="00B552F3">
        <w:rPr>
          <w:rFonts w:ascii="Arial" w:hAnsi="Arial" w:cs="Arial"/>
          <w:bCs/>
        </w:rPr>
        <w:instrText>HYPERLINK  \l "_PART_2:_Quality"</w:instrText>
      </w:r>
      <w:r w:rsidR="00B552F3">
        <w:rPr>
          <w:rFonts w:ascii="Arial" w:hAnsi="Arial" w:cs="Arial"/>
          <w:bCs/>
        </w:rPr>
      </w:r>
      <w:r w:rsidR="00B552F3">
        <w:rPr>
          <w:rFonts w:ascii="Arial" w:hAnsi="Arial" w:cs="Arial"/>
          <w:bCs/>
        </w:rPr>
        <w:fldChar w:fldCharType="separate"/>
      </w:r>
      <w:r w:rsidR="00522F16" w:rsidRPr="00B552F3">
        <w:rPr>
          <w:rStyle w:val="Hyperlink"/>
          <w:rFonts w:ascii="Arial" w:hAnsi="Arial" w:cs="Arial"/>
          <w:bCs/>
        </w:rPr>
        <w:t>Quality Assurance (QA) and Service Improvement (SI) projects</w:t>
      </w:r>
      <w:r w:rsidR="006E2138" w:rsidRPr="00B552F3">
        <w:rPr>
          <w:rStyle w:val="Hyperlink"/>
          <w:rFonts w:ascii="Arial" w:hAnsi="Arial" w:cs="Arial"/>
          <w:bCs/>
        </w:rPr>
        <w:t>.</w:t>
      </w:r>
    </w:p>
    <w:p w14:paraId="44104EC6" w14:textId="2DBDE260" w:rsidR="00C450C4" w:rsidRDefault="00B552F3" w:rsidP="009161CF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end"/>
      </w:r>
    </w:p>
    <w:p w14:paraId="42B5AE85" w14:textId="77777777" w:rsidR="00C450C4" w:rsidRDefault="00C450C4" w:rsidP="009161CF">
      <w:pPr>
        <w:pStyle w:val="NoSpacing"/>
        <w:jc w:val="both"/>
        <w:rPr>
          <w:rFonts w:ascii="Arial" w:hAnsi="Arial" w:cs="Arial"/>
          <w:bCs/>
        </w:rPr>
      </w:pPr>
    </w:p>
    <w:p w14:paraId="5154D909" w14:textId="75E4D95C" w:rsidR="00C450C4" w:rsidRDefault="00C450C4" w:rsidP="00C450C4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form should be submitted to the Principal Investigators’</w:t>
      </w:r>
      <w:r w:rsidRPr="005D056B">
        <w:rPr>
          <w:rFonts w:ascii="Arial" w:hAnsi="Arial" w:cs="Arial"/>
          <w:bCs/>
        </w:rPr>
        <w:t xml:space="preserve"> </w:t>
      </w:r>
      <w:r w:rsidR="007B7E68">
        <w:rPr>
          <w:rFonts w:ascii="Arial" w:hAnsi="Arial" w:cs="Arial"/>
          <w:bCs/>
        </w:rPr>
        <w:t xml:space="preserve">HOD and </w:t>
      </w:r>
      <w:r w:rsidRPr="005D056B">
        <w:rPr>
          <w:rFonts w:ascii="Arial" w:hAnsi="Arial" w:cs="Arial"/>
          <w:bCs/>
        </w:rPr>
        <w:t>Institution</w:t>
      </w:r>
      <w:r w:rsidR="007B7E68">
        <w:rPr>
          <w:rFonts w:ascii="Arial" w:hAnsi="Arial" w:cs="Arial"/>
          <w:bCs/>
        </w:rPr>
        <w:t xml:space="preserve"> Representative</w:t>
      </w:r>
      <w:r w:rsidRPr="005D056B">
        <w:rPr>
          <w:rFonts w:ascii="Arial" w:hAnsi="Arial" w:cs="Arial"/>
          <w:bCs/>
        </w:rPr>
        <w:t xml:space="preserve"> to obtain approval for </w:t>
      </w:r>
      <w:r w:rsidR="002856E0">
        <w:rPr>
          <w:rFonts w:ascii="Arial" w:hAnsi="Arial" w:cs="Arial"/>
          <w:bCs/>
        </w:rPr>
        <w:t xml:space="preserve">the </w:t>
      </w:r>
      <w:r w:rsidRPr="005D056B">
        <w:rPr>
          <w:rFonts w:ascii="Arial" w:hAnsi="Arial" w:cs="Arial"/>
          <w:bCs/>
        </w:rPr>
        <w:t xml:space="preserve">conduct of </w:t>
      </w:r>
      <w:r>
        <w:rPr>
          <w:rFonts w:ascii="Arial" w:hAnsi="Arial" w:cs="Arial"/>
          <w:bCs/>
        </w:rPr>
        <w:t>this project</w:t>
      </w:r>
      <w:r w:rsidRPr="005D056B">
        <w:rPr>
          <w:rFonts w:ascii="Arial" w:hAnsi="Arial" w:cs="Arial"/>
          <w:bCs/>
        </w:rPr>
        <w:t>.</w:t>
      </w:r>
    </w:p>
    <w:p w14:paraId="39CBE79A" w14:textId="77777777" w:rsidR="00AF2C77" w:rsidRDefault="00AF2C77" w:rsidP="00C450C4">
      <w:pPr>
        <w:pStyle w:val="NoSpacing"/>
        <w:jc w:val="both"/>
        <w:rPr>
          <w:rFonts w:ascii="Arial" w:hAnsi="Arial" w:cs="Arial"/>
          <w:bCs/>
        </w:rPr>
      </w:pPr>
    </w:p>
    <w:p w14:paraId="35126B99" w14:textId="219C7DD1" w:rsidR="00AF2C77" w:rsidRDefault="00AF2C77" w:rsidP="00C450C4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either the Department Representative or the Institutional Representative is not agreeable to the d</w:t>
      </w:r>
      <w:r w:rsidR="00C07BA0">
        <w:rPr>
          <w:rFonts w:ascii="Arial" w:hAnsi="Arial" w:cs="Arial"/>
          <w:bCs/>
        </w:rPr>
        <w:t>eclaration</w:t>
      </w:r>
      <w:r>
        <w:rPr>
          <w:rFonts w:ascii="Arial" w:hAnsi="Arial" w:cs="Arial"/>
          <w:bCs/>
        </w:rPr>
        <w:t>, submission to CIRB is required. Please note that review fees will apply after submission to CIRB regardless of the review outcome. (Refer to Annex 1 on the workflow)</w:t>
      </w:r>
    </w:p>
    <w:p w14:paraId="24D31838" w14:textId="77777777" w:rsidR="00C450C4" w:rsidRDefault="00C450C4" w:rsidP="009161CF">
      <w:pPr>
        <w:pStyle w:val="NoSpacing"/>
        <w:jc w:val="both"/>
        <w:rPr>
          <w:rFonts w:ascii="Arial" w:hAnsi="Arial" w:cs="Arial"/>
          <w:bCs/>
        </w:rPr>
      </w:pPr>
    </w:p>
    <w:p w14:paraId="0842DD0F" w14:textId="71B673AC" w:rsidR="007C3BD0" w:rsidRPr="00AF2C77" w:rsidRDefault="00C450C4" w:rsidP="00AF2C77">
      <w:pPr>
        <w:pStyle w:val="NoSpacing"/>
        <w:jc w:val="both"/>
        <w:rPr>
          <w:rFonts w:ascii="Arial" w:hAnsi="Arial" w:cs="Arial"/>
          <w:b/>
        </w:rPr>
      </w:pPr>
      <w:r w:rsidRPr="00C450C4">
        <w:rPr>
          <w:rFonts w:ascii="Arial" w:hAnsi="Arial" w:cs="Arial"/>
          <w:b/>
        </w:rPr>
        <w:t>Note:</w:t>
      </w:r>
    </w:p>
    <w:p w14:paraId="792452CD" w14:textId="15016865" w:rsidR="009161CF" w:rsidRDefault="009161CF" w:rsidP="006E6C23">
      <w:pPr>
        <w:pStyle w:val="NoSpacing"/>
        <w:numPr>
          <w:ilvl w:val="0"/>
          <w:numId w:val="9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Submission to CIRB is required for research projects involving the following:</w:t>
      </w:r>
    </w:p>
    <w:p w14:paraId="5715C754" w14:textId="77777777" w:rsidR="009161CF" w:rsidRPr="009161CF" w:rsidRDefault="009161CF" w:rsidP="009161CF">
      <w:pPr>
        <w:pStyle w:val="NoSpacing"/>
        <w:jc w:val="both"/>
        <w:rPr>
          <w:rFonts w:ascii="Arial" w:hAnsi="Arial" w:cs="Arial"/>
          <w:bCs/>
        </w:rPr>
      </w:pPr>
    </w:p>
    <w:p w14:paraId="01897019" w14:textId="244FB40B" w:rsidR="009161CF" w:rsidRPr="009161CF" w:rsidRDefault="009161CF" w:rsidP="006E6C23">
      <w:pPr>
        <w:pStyle w:val="NoSpacing"/>
        <w:numPr>
          <w:ilvl w:val="0"/>
          <w:numId w:val="77"/>
        </w:numPr>
        <w:ind w:left="990" w:hanging="270"/>
        <w:jc w:val="both"/>
        <w:rPr>
          <w:rFonts w:ascii="Arial" w:hAnsi="Arial" w:cs="Arial"/>
          <w:bCs/>
        </w:rPr>
      </w:pPr>
      <w:r w:rsidRPr="009161CF">
        <w:rPr>
          <w:rFonts w:ascii="Arial" w:hAnsi="Arial" w:cs="Arial"/>
          <w:bCs/>
        </w:rPr>
        <w:t>Restricted human biomedical research as described in the Fourth Schedule of the HBRA (Refer to A</w:t>
      </w:r>
      <w:r w:rsidR="00E80AE0">
        <w:rPr>
          <w:rFonts w:ascii="Arial" w:hAnsi="Arial" w:cs="Arial"/>
          <w:bCs/>
        </w:rPr>
        <w:t xml:space="preserve">nnex </w:t>
      </w:r>
      <w:r w:rsidR="00AF2C77">
        <w:rPr>
          <w:rFonts w:ascii="Arial" w:hAnsi="Arial" w:cs="Arial"/>
          <w:bCs/>
        </w:rPr>
        <w:t>2</w:t>
      </w:r>
      <w:r w:rsidRPr="009161CF">
        <w:rPr>
          <w:rFonts w:ascii="Arial" w:hAnsi="Arial" w:cs="Arial"/>
          <w:bCs/>
        </w:rPr>
        <w:t>)</w:t>
      </w:r>
      <w:r w:rsidR="00E80AE0">
        <w:rPr>
          <w:rFonts w:ascii="Arial" w:hAnsi="Arial" w:cs="Arial"/>
          <w:bCs/>
        </w:rPr>
        <w:t>,</w:t>
      </w:r>
    </w:p>
    <w:p w14:paraId="109E18AC" w14:textId="5FC1EB5C" w:rsidR="009161CF" w:rsidRPr="009161CF" w:rsidRDefault="009161CF" w:rsidP="006E6C23">
      <w:pPr>
        <w:pStyle w:val="NoSpacing"/>
        <w:numPr>
          <w:ilvl w:val="0"/>
          <w:numId w:val="77"/>
        </w:numPr>
        <w:ind w:left="990" w:hanging="270"/>
        <w:jc w:val="both"/>
        <w:rPr>
          <w:rFonts w:ascii="Arial" w:hAnsi="Arial" w:cs="Arial"/>
          <w:bCs/>
        </w:rPr>
      </w:pPr>
      <w:r w:rsidRPr="009161CF">
        <w:rPr>
          <w:rFonts w:ascii="Arial" w:hAnsi="Arial" w:cs="Arial"/>
          <w:bCs/>
        </w:rPr>
        <w:t xml:space="preserve">Creation of a tissue bank or conduct of any tissue banking activities with </w:t>
      </w:r>
      <w:r w:rsidR="00E80AE0">
        <w:rPr>
          <w:rFonts w:ascii="Arial" w:hAnsi="Arial" w:cs="Arial"/>
          <w:bCs/>
        </w:rPr>
        <w:t>HBM,</w:t>
      </w:r>
    </w:p>
    <w:p w14:paraId="563553B1" w14:textId="7168B844" w:rsidR="009161CF" w:rsidRDefault="009161CF" w:rsidP="006E6C23">
      <w:pPr>
        <w:pStyle w:val="NoSpacing"/>
        <w:numPr>
          <w:ilvl w:val="0"/>
          <w:numId w:val="77"/>
        </w:numPr>
        <w:ind w:left="990" w:hanging="270"/>
        <w:jc w:val="both"/>
        <w:rPr>
          <w:rFonts w:ascii="Arial" w:hAnsi="Arial" w:cs="Arial"/>
          <w:bCs/>
        </w:rPr>
      </w:pPr>
      <w:r w:rsidRPr="009161CF">
        <w:rPr>
          <w:rFonts w:ascii="Arial" w:hAnsi="Arial" w:cs="Arial"/>
          <w:bCs/>
        </w:rPr>
        <w:t xml:space="preserve">Use of </w:t>
      </w:r>
      <w:proofErr w:type="gramStart"/>
      <w:r w:rsidRPr="009161CF">
        <w:rPr>
          <w:rFonts w:ascii="Arial" w:hAnsi="Arial" w:cs="Arial"/>
          <w:bCs/>
        </w:rPr>
        <w:t>individually-identifiable</w:t>
      </w:r>
      <w:proofErr w:type="gramEnd"/>
      <w:r w:rsidRPr="009161CF">
        <w:rPr>
          <w:rFonts w:ascii="Arial" w:hAnsi="Arial" w:cs="Arial"/>
          <w:bCs/>
        </w:rPr>
        <w:t xml:space="preserve"> </w:t>
      </w:r>
      <w:r w:rsidR="00E80AE0">
        <w:rPr>
          <w:rFonts w:ascii="Arial" w:hAnsi="Arial" w:cs="Arial"/>
          <w:bCs/>
        </w:rPr>
        <w:t>HBM</w:t>
      </w:r>
      <w:r w:rsidR="00A86DC2">
        <w:rPr>
          <w:rFonts w:ascii="Arial" w:hAnsi="Arial" w:cs="Arial"/>
          <w:bCs/>
        </w:rPr>
        <w:t xml:space="preserve"> and data</w:t>
      </w:r>
      <w:r w:rsidR="00270005">
        <w:rPr>
          <w:rFonts w:ascii="Arial" w:hAnsi="Arial" w:cs="Arial"/>
          <w:bCs/>
        </w:rPr>
        <w:t xml:space="preserve">, </w:t>
      </w:r>
    </w:p>
    <w:p w14:paraId="2EE5FD2B" w14:textId="7757C3EC" w:rsidR="00270005" w:rsidRDefault="00270005" w:rsidP="006E6C23">
      <w:pPr>
        <w:pStyle w:val="NoSpacing"/>
        <w:numPr>
          <w:ilvl w:val="0"/>
          <w:numId w:val="77"/>
        </w:numPr>
        <w:ind w:left="990" w:hanging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Use of anonymised HBM but involves any of the following:</w:t>
      </w:r>
    </w:p>
    <w:p w14:paraId="41C8887E" w14:textId="70699120" w:rsidR="00270005" w:rsidRPr="00270005" w:rsidRDefault="00270005" w:rsidP="006E6C23">
      <w:pPr>
        <w:pStyle w:val="NoSpacing"/>
        <w:ind w:left="990"/>
        <w:jc w:val="both"/>
        <w:rPr>
          <w:rFonts w:ascii="Arial" w:hAnsi="Arial" w:cs="Arial"/>
          <w:bCs/>
        </w:rPr>
      </w:pPr>
      <w:r w:rsidRPr="00270005">
        <w:rPr>
          <w:rFonts w:ascii="Arial" w:hAnsi="Arial" w:cs="Arial"/>
          <w:bCs/>
        </w:rPr>
        <w:t>(a)</w:t>
      </w:r>
      <w:r>
        <w:rPr>
          <w:rFonts w:ascii="Arial" w:hAnsi="Arial" w:cs="Arial"/>
          <w:bCs/>
        </w:rPr>
        <w:tab/>
      </w:r>
      <w:r w:rsidRPr="00270005">
        <w:rPr>
          <w:rFonts w:ascii="Arial" w:hAnsi="Arial" w:cs="Arial"/>
          <w:bCs/>
        </w:rPr>
        <w:t xml:space="preserve">human gametes or human </w:t>
      </w:r>
      <w:proofErr w:type="gramStart"/>
      <w:r w:rsidRPr="00270005">
        <w:rPr>
          <w:rFonts w:ascii="Arial" w:hAnsi="Arial" w:cs="Arial"/>
          <w:bCs/>
        </w:rPr>
        <w:t>embryos;</w:t>
      </w:r>
      <w:proofErr w:type="gramEnd"/>
    </w:p>
    <w:p w14:paraId="45291560" w14:textId="77777777" w:rsidR="00270005" w:rsidRPr="00270005" w:rsidRDefault="00270005" w:rsidP="006E6C23">
      <w:pPr>
        <w:pStyle w:val="NoSpacing"/>
        <w:ind w:left="990"/>
        <w:jc w:val="both"/>
        <w:rPr>
          <w:rFonts w:ascii="Arial" w:hAnsi="Arial" w:cs="Arial"/>
          <w:bCs/>
        </w:rPr>
      </w:pPr>
      <w:r w:rsidRPr="00270005">
        <w:rPr>
          <w:rFonts w:ascii="Arial" w:hAnsi="Arial" w:cs="Arial"/>
          <w:bCs/>
        </w:rPr>
        <w:t>(b)</w:t>
      </w:r>
      <w:r w:rsidRPr="00270005">
        <w:rPr>
          <w:rFonts w:ascii="Arial" w:hAnsi="Arial" w:cs="Arial"/>
          <w:bCs/>
        </w:rPr>
        <w:tab/>
        <w:t xml:space="preserve">cytoplasmic hybrid </w:t>
      </w:r>
      <w:proofErr w:type="gramStart"/>
      <w:r w:rsidRPr="00270005">
        <w:rPr>
          <w:rFonts w:ascii="Arial" w:hAnsi="Arial" w:cs="Arial"/>
          <w:bCs/>
        </w:rPr>
        <w:t>embryos;</w:t>
      </w:r>
      <w:proofErr w:type="gramEnd"/>
    </w:p>
    <w:p w14:paraId="5425E847" w14:textId="37E6B26A" w:rsidR="00270005" w:rsidRPr="00270005" w:rsidRDefault="00270005" w:rsidP="006E6C23">
      <w:pPr>
        <w:pStyle w:val="NoSpacing"/>
        <w:ind w:left="1440" w:hanging="450"/>
        <w:jc w:val="both"/>
        <w:rPr>
          <w:rFonts w:ascii="Arial" w:hAnsi="Arial" w:cs="Arial"/>
          <w:bCs/>
        </w:rPr>
      </w:pPr>
      <w:r w:rsidRPr="00270005">
        <w:rPr>
          <w:rFonts w:ascii="Arial" w:hAnsi="Arial" w:cs="Arial"/>
          <w:bCs/>
        </w:rPr>
        <w:t>(c)</w:t>
      </w:r>
      <w:r w:rsidRPr="00270005">
        <w:rPr>
          <w:rFonts w:ascii="Arial" w:hAnsi="Arial" w:cs="Arial"/>
          <w:bCs/>
        </w:rPr>
        <w:tab/>
        <w:t>the introduction of any human-animal combination embryo into an animal or a</w:t>
      </w:r>
      <w:r w:rsidR="00A86DC2">
        <w:rPr>
          <w:rFonts w:ascii="Arial" w:hAnsi="Arial" w:cs="Arial"/>
          <w:bCs/>
        </w:rPr>
        <w:t xml:space="preserve"> </w:t>
      </w:r>
      <w:proofErr w:type="gramStart"/>
      <w:r w:rsidRPr="00270005">
        <w:rPr>
          <w:rFonts w:ascii="Arial" w:hAnsi="Arial" w:cs="Arial"/>
          <w:bCs/>
        </w:rPr>
        <w:t>human;</w:t>
      </w:r>
      <w:proofErr w:type="gramEnd"/>
    </w:p>
    <w:p w14:paraId="75C37C5E" w14:textId="2857533E" w:rsidR="00A86DC2" w:rsidRDefault="00270005" w:rsidP="006E6C23">
      <w:pPr>
        <w:pStyle w:val="NoSpacing"/>
        <w:ind w:left="990"/>
        <w:jc w:val="both"/>
        <w:rPr>
          <w:rFonts w:ascii="Arial" w:hAnsi="Arial" w:cs="Arial"/>
          <w:bCs/>
        </w:rPr>
      </w:pPr>
      <w:r w:rsidRPr="00270005">
        <w:rPr>
          <w:rFonts w:ascii="Arial" w:hAnsi="Arial" w:cs="Arial"/>
          <w:bCs/>
        </w:rPr>
        <w:t>(d)</w:t>
      </w:r>
      <w:r w:rsidRPr="00270005">
        <w:rPr>
          <w:rFonts w:ascii="Arial" w:hAnsi="Arial" w:cs="Arial"/>
          <w:bCs/>
        </w:rPr>
        <w:tab/>
        <w:t xml:space="preserve">the introduction of human stem cells (including induced pluripotent stem cells) </w:t>
      </w:r>
      <w:r w:rsidR="00A86DC2">
        <w:rPr>
          <w:rFonts w:ascii="Arial" w:hAnsi="Arial" w:cs="Arial"/>
          <w:bCs/>
        </w:rPr>
        <w:tab/>
      </w:r>
      <w:r w:rsidRPr="00270005">
        <w:rPr>
          <w:rFonts w:ascii="Arial" w:hAnsi="Arial" w:cs="Arial"/>
          <w:bCs/>
        </w:rPr>
        <w:t xml:space="preserve">or human neural cells into an animal at any stage of development (including </w:t>
      </w:r>
      <w:r w:rsidR="00A86DC2">
        <w:rPr>
          <w:rFonts w:ascii="Arial" w:hAnsi="Arial" w:cs="Arial"/>
          <w:bCs/>
        </w:rPr>
        <w:t xml:space="preserve">a </w:t>
      </w:r>
    </w:p>
    <w:p w14:paraId="4D4CD4EB" w14:textId="4A4723A2" w:rsidR="00270005" w:rsidRPr="00270005" w:rsidRDefault="00A86DC2" w:rsidP="006E6C23">
      <w:pPr>
        <w:pStyle w:val="NoSpacing"/>
        <w:ind w:left="9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70005" w:rsidRPr="00270005">
        <w:rPr>
          <w:rFonts w:ascii="Arial" w:hAnsi="Arial" w:cs="Arial"/>
          <w:bCs/>
        </w:rPr>
        <w:t>prenatal animal foetus or animal embryo); or</w:t>
      </w:r>
    </w:p>
    <w:p w14:paraId="23420607" w14:textId="17910F25" w:rsidR="00270005" w:rsidRDefault="00270005" w:rsidP="006E6C23">
      <w:pPr>
        <w:pStyle w:val="NoSpacing"/>
        <w:ind w:left="990"/>
        <w:jc w:val="both"/>
        <w:rPr>
          <w:rFonts w:ascii="Arial" w:hAnsi="Arial" w:cs="Arial"/>
          <w:bCs/>
        </w:rPr>
      </w:pPr>
      <w:r w:rsidRPr="00270005">
        <w:rPr>
          <w:rFonts w:ascii="Arial" w:hAnsi="Arial" w:cs="Arial"/>
          <w:bCs/>
        </w:rPr>
        <w:t>(e)</w:t>
      </w:r>
      <w:r w:rsidRPr="00270005">
        <w:rPr>
          <w:rFonts w:ascii="Arial" w:hAnsi="Arial" w:cs="Arial"/>
          <w:bCs/>
        </w:rPr>
        <w:tab/>
        <w:t xml:space="preserve">any entity created </w:t>
      </w:r>
      <w:proofErr w:type="gramStart"/>
      <w:r w:rsidRPr="00270005">
        <w:rPr>
          <w:rFonts w:ascii="Arial" w:hAnsi="Arial" w:cs="Arial"/>
          <w:bCs/>
        </w:rPr>
        <w:t>as a result of</w:t>
      </w:r>
      <w:proofErr w:type="gramEnd"/>
      <w:r w:rsidRPr="00270005">
        <w:rPr>
          <w:rFonts w:ascii="Arial" w:hAnsi="Arial" w:cs="Arial"/>
          <w:bCs/>
        </w:rPr>
        <w:t xml:space="preserve"> any process referred to in paragraph (c) or (d).</w:t>
      </w:r>
    </w:p>
    <w:p w14:paraId="53F7734C" w14:textId="34158619" w:rsidR="00E044FE" w:rsidRDefault="00E044FE" w:rsidP="006E6C23">
      <w:pPr>
        <w:pStyle w:val="NoSpacing"/>
        <w:ind w:left="9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E044FE">
        <w:rPr>
          <w:rFonts w:ascii="Arial" w:hAnsi="Arial" w:cs="Arial"/>
          <w:bCs/>
          <w:i/>
          <w:iCs/>
        </w:rPr>
        <w:t xml:space="preserve">Section 3(3) of the </w:t>
      </w:r>
      <w:r>
        <w:rPr>
          <w:rFonts w:ascii="Arial" w:hAnsi="Arial" w:cs="Arial"/>
          <w:bCs/>
          <w:i/>
          <w:iCs/>
        </w:rPr>
        <w:t>HBRA</w:t>
      </w:r>
      <w:r>
        <w:rPr>
          <w:rFonts w:ascii="Arial" w:hAnsi="Arial" w:cs="Arial"/>
          <w:bCs/>
        </w:rPr>
        <w:t>).</w:t>
      </w:r>
    </w:p>
    <w:p w14:paraId="513C87E2" w14:textId="77777777" w:rsidR="00B526B2" w:rsidRDefault="00B526B2" w:rsidP="00946417">
      <w:pPr>
        <w:pStyle w:val="NoSpacing"/>
        <w:jc w:val="both"/>
        <w:rPr>
          <w:rFonts w:ascii="Arial" w:hAnsi="Arial" w:cs="Arial"/>
          <w:bCs/>
        </w:rPr>
      </w:pPr>
    </w:p>
    <w:p w14:paraId="482745D0" w14:textId="6B700307" w:rsidR="005F71E8" w:rsidRPr="006E6C23" w:rsidRDefault="0059136E" w:rsidP="006E6C23">
      <w:pPr>
        <w:pStyle w:val="ListParagraph"/>
        <w:numPr>
          <w:ilvl w:val="0"/>
          <w:numId w:val="9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Prohibited human biomedical research as described in the </w:t>
      </w:r>
      <w:r w:rsidR="002856E0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hird </w:t>
      </w:r>
      <w:r w:rsidR="002856E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chedule of the HBRA (Refer to Annex 2) cannot be conducted.</w:t>
      </w:r>
      <w:r w:rsidRPr="006E6C23">
        <w:rPr>
          <w:rFonts w:ascii="Arial" w:hAnsi="Arial" w:cs="Arial"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71E8" w14:paraId="2E2546E4" w14:textId="77777777" w:rsidTr="00270005">
        <w:tc>
          <w:tcPr>
            <w:tcW w:w="90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C47766" w14:textId="4B0DFD30" w:rsidR="005F71E8" w:rsidRPr="00E80AE0" w:rsidRDefault="005F71E8" w:rsidP="00E80AE0">
            <w:pPr>
              <w:pStyle w:val="Heading4"/>
              <w:spacing w:before="80" w:after="80"/>
              <w:rPr>
                <w:rFonts w:ascii="Arial" w:hAnsi="Arial" w:cs="Arial"/>
                <w:b/>
                <w:bCs/>
                <w:i w:val="0"/>
                <w:iCs w:val="0"/>
              </w:rPr>
            </w:pPr>
            <w:bookmarkStart w:id="0" w:name="_PART_1:_Use"/>
            <w:bookmarkEnd w:id="0"/>
            <w:r w:rsidRPr="00E80AE0"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  <w:lastRenderedPageBreak/>
              <w:t>PART 1</w:t>
            </w:r>
            <w:r w:rsidR="002D5394" w:rsidRPr="00E80AE0"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  <w:t>:</w:t>
            </w:r>
            <w:r w:rsidRPr="00E80AE0"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  <w:t xml:space="preserve"> </w:t>
            </w:r>
            <w:r w:rsidR="00E80AE0" w:rsidRPr="00E80AE0"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  <w:t>Use of anonymised data and / or human biological materials (HBM)</w:t>
            </w:r>
          </w:p>
        </w:tc>
      </w:tr>
      <w:tr w:rsidR="005F71E8" w14:paraId="6FE75A3D" w14:textId="77777777" w:rsidTr="00270005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BC5A1" w14:textId="77777777" w:rsidR="00270005" w:rsidRDefault="00270005" w:rsidP="005F71E8">
            <w:pPr>
              <w:pStyle w:val="NoSpacing"/>
              <w:spacing w:before="80"/>
              <w:jc w:val="both"/>
              <w:rPr>
                <w:rFonts w:ascii="Arial" w:hAnsi="Arial" w:cs="Arial"/>
                <w:bCs/>
              </w:rPr>
            </w:pPr>
          </w:p>
          <w:p w14:paraId="62094A36" w14:textId="2F6EA02D" w:rsidR="005F71E8" w:rsidRDefault="005F71E8" w:rsidP="0027000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D94C57">
              <w:rPr>
                <w:rFonts w:ascii="Arial" w:hAnsi="Arial" w:cs="Arial"/>
                <w:bCs/>
              </w:rPr>
              <w:t>“Anonymised data” refers to a data set that has removed all 15 D</w:t>
            </w:r>
            <w:r>
              <w:rPr>
                <w:rFonts w:ascii="Arial" w:hAnsi="Arial" w:cs="Arial"/>
                <w:bCs/>
              </w:rPr>
              <w:t>irect Identifiers (DI)</w:t>
            </w:r>
            <w:r w:rsidRPr="00D94C57">
              <w:rPr>
                <w:rFonts w:ascii="Arial" w:hAnsi="Arial" w:cs="Arial"/>
                <w:bCs/>
              </w:rPr>
              <w:t xml:space="preserve"> and cannot be re</w:t>
            </w:r>
            <w:r>
              <w:rPr>
                <w:rFonts w:ascii="Arial" w:hAnsi="Arial" w:cs="Arial"/>
                <w:bCs/>
              </w:rPr>
              <w:t>-</w:t>
            </w:r>
            <w:r w:rsidRPr="00D94C57">
              <w:rPr>
                <w:rFonts w:ascii="Arial" w:hAnsi="Arial" w:cs="Arial"/>
                <w:bCs/>
              </w:rPr>
              <w:t xml:space="preserve">associated with the data or the underlying individual, or of relatives, employers, or household members. </w:t>
            </w:r>
            <w:r w:rsidR="008D1FC6">
              <w:rPr>
                <w:rFonts w:ascii="Arial" w:hAnsi="Arial" w:cs="Arial"/>
                <w:bCs/>
              </w:rPr>
              <w:t>R</w:t>
            </w:r>
            <w:r w:rsidRPr="00D94C57">
              <w:rPr>
                <w:rFonts w:ascii="Arial" w:hAnsi="Arial" w:cs="Arial"/>
                <w:bCs/>
              </w:rPr>
              <w:t xml:space="preserve">ecipients </w:t>
            </w:r>
            <w:r w:rsidR="008D1FC6">
              <w:rPr>
                <w:rFonts w:ascii="Arial" w:hAnsi="Arial" w:cs="Arial"/>
                <w:bCs/>
              </w:rPr>
              <w:t>of the anonymised data</w:t>
            </w:r>
            <w:r w:rsidRPr="00D94C57">
              <w:rPr>
                <w:rFonts w:ascii="Arial" w:hAnsi="Arial" w:cs="Arial"/>
                <w:bCs/>
              </w:rPr>
              <w:t xml:space="preserve"> should not attempt to re-identify the data.</w:t>
            </w:r>
            <w:r w:rsidRPr="00C04684">
              <w:t xml:space="preserve"> </w:t>
            </w:r>
            <w:r w:rsidRPr="00C04684">
              <w:rPr>
                <w:rFonts w:ascii="Arial" w:hAnsi="Arial" w:cs="Arial"/>
                <w:bCs/>
              </w:rPr>
              <w:t>(</w:t>
            </w:r>
            <w:r w:rsidRPr="00C04684">
              <w:rPr>
                <w:rFonts w:ascii="Arial" w:hAnsi="Arial" w:cs="Arial"/>
                <w:bCs/>
                <w:i/>
                <w:iCs/>
              </w:rPr>
              <w:t>SHS-MI-R-201SingHealth Cluster Data Policy – Use of Clinical, Operational and Research Data for Purpose of Research</w:t>
            </w:r>
            <w:r w:rsidRPr="00C04684">
              <w:rPr>
                <w:rFonts w:ascii="Arial" w:hAnsi="Arial" w:cs="Arial"/>
                <w:bCs/>
              </w:rPr>
              <w:t>)</w:t>
            </w:r>
          </w:p>
          <w:p w14:paraId="1970D961" w14:textId="77777777" w:rsidR="005F71E8" w:rsidRDefault="005F71E8" w:rsidP="005F71E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95016F6" w14:textId="77777777" w:rsidR="005F71E8" w:rsidRPr="005D056B" w:rsidRDefault="005F71E8" w:rsidP="006E6C23">
            <w:pPr>
              <w:pStyle w:val="NoSpacing"/>
              <w:numPr>
                <w:ilvl w:val="0"/>
                <w:numId w:val="92"/>
              </w:numPr>
              <w:ind w:left="318" w:hanging="318"/>
              <w:jc w:val="both"/>
              <w:rPr>
                <w:rFonts w:ascii="Arial" w:hAnsi="Arial" w:cs="Arial"/>
                <w:bCs/>
              </w:rPr>
            </w:pPr>
            <w:r w:rsidRPr="005D056B">
              <w:rPr>
                <w:rFonts w:ascii="Arial" w:hAnsi="Arial" w:cs="Arial"/>
                <w:bCs/>
              </w:rPr>
              <w:t>Applicable Scenarios:</w:t>
            </w:r>
          </w:p>
          <w:p w14:paraId="308DA21A" w14:textId="4203BDF5" w:rsidR="005F71E8" w:rsidRPr="005D056B" w:rsidRDefault="005F71E8" w:rsidP="006E6C23">
            <w:pPr>
              <w:pStyle w:val="NoSpacing"/>
              <w:numPr>
                <w:ilvl w:val="0"/>
                <w:numId w:val="93"/>
              </w:numPr>
              <w:jc w:val="both"/>
              <w:rPr>
                <w:rFonts w:ascii="Arial" w:hAnsi="Arial" w:cs="Arial"/>
                <w:bCs/>
              </w:rPr>
            </w:pPr>
            <w:r w:rsidRPr="005D056B">
              <w:rPr>
                <w:rFonts w:ascii="Arial" w:hAnsi="Arial" w:cs="Arial"/>
                <w:bCs/>
              </w:rPr>
              <w:t xml:space="preserve">The Principal Investigator / </w:t>
            </w:r>
            <w:r w:rsidR="00B552F3">
              <w:rPr>
                <w:rFonts w:ascii="Arial" w:hAnsi="Arial" w:cs="Arial"/>
                <w:bCs/>
              </w:rPr>
              <w:t xml:space="preserve">project </w:t>
            </w:r>
            <w:r w:rsidRPr="005D056B">
              <w:rPr>
                <w:rFonts w:ascii="Arial" w:hAnsi="Arial" w:cs="Arial"/>
                <w:bCs/>
              </w:rPr>
              <w:t xml:space="preserve">team receives the data / HBM without any identifiers or links to </w:t>
            </w:r>
            <w:proofErr w:type="gramStart"/>
            <w:r w:rsidRPr="005D056B">
              <w:rPr>
                <w:rFonts w:ascii="Arial" w:hAnsi="Arial" w:cs="Arial"/>
                <w:bCs/>
              </w:rPr>
              <w:t>identifiers;</w:t>
            </w:r>
            <w:proofErr w:type="gramEnd"/>
          </w:p>
          <w:p w14:paraId="449084E7" w14:textId="0AD9A795" w:rsidR="005F71E8" w:rsidRDefault="005F71E8" w:rsidP="006E6C23">
            <w:pPr>
              <w:pStyle w:val="NoSpacing"/>
              <w:numPr>
                <w:ilvl w:val="0"/>
                <w:numId w:val="93"/>
              </w:numPr>
              <w:jc w:val="both"/>
              <w:rPr>
                <w:rFonts w:ascii="Arial" w:hAnsi="Arial" w:cs="Arial"/>
                <w:bCs/>
              </w:rPr>
            </w:pPr>
            <w:r w:rsidRPr="005D056B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n institutional appointed</w:t>
            </w:r>
            <w:r w:rsidRPr="005D056B">
              <w:rPr>
                <w:rFonts w:ascii="Arial" w:hAnsi="Arial" w:cs="Arial"/>
                <w:bCs/>
              </w:rPr>
              <w:t xml:space="preserve"> Trusted Third Party (TTP) is engaged in extracting or providing the data / HBM</w:t>
            </w:r>
            <w:r w:rsidR="00B16ACA">
              <w:rPr>
                <w:rFonts w:ascii="Arial" w:hAnsi="Arial" w:cs="Arial"/>
                <w:bCs/>
              </w:rPr>
              <w:t>*</w:t>
            </w:r>
            <w:r w:rsidRPr="005D056B">
              <w:rPr>
                <w:rFonts w:ascii="Arial" w:hAnsi="Arial" w:cs="Arial"/>
                <w:bCs/>
              </w:rPr>
              <w:t xml:space="preserve"> in an anonymised manner.</w:t>
            </w:r>
          </w:p>
          <w:p w14:paraId="129B6E06" w14:textId="77777777" w:rsidR="00A74BF4" w:rsidRDefault="00A74BF4" w:rsidP="00A74BF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C07C7E0" w14:textId="2A2AD9EB" w:rsidR="00A74BF4" w:rsidRDefault="00B16ACA" w:rsidP="006E6C23">
            <w:pPr>
              <w:pStyle w:val="NoSpacing"/>
              <w:ind w:firstLine="74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*The HBM in an anonymised manner can be </w:t>
            </w:r>
            <w:r w:rsidR="000178BF">
              <w:rPr>
                <w:rFonts w:ascii="Arial" w:hAnsi="Arial" w:cs="Arial"/>
                <w:bCs/>
              </w:rPr>
              <w:t>referred to</w:t>
            </w:r>
            <w:r>
              <w:rPr>
                <w:rFonts w:ascii="Arial" w:hAnsi="Arial" w:cs="Arial"/>
                <w:bCs/>
              </w:rPr>
              <w:t>:</w:t>
            </w:r>
          </w:p>
          <w:p w14:paraId="11F10A7D" w14:textId="701DA0FE" w:rsidR="00A74BF4" w:rsidRDefault="000178BF" w:rsidP="006E6C23">
            <w:pPr>
              <w:pStyle w:val="NoSpacing"/>
              <w:numPr>
                <w:ilvl w:val="0"/>
                <w:numId w:val="89"/>
              </w:numPr>
              <w:ind w:left="1310" w:hanging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HBM from</w:t>
            </w:r>
            <w:r w:rsidR="00A74BF4">
              <w:rPr>
                <w:rFonts w:ascii="Arial" w:hAnsi="Arial" w:cs="Arial"/>
                <w:bCs/>
              </w:rPr>
              <w:t xml:space="preserve"> registered Tissue Bank</w:t>
            </w:r>
            <w:r w:rsidR="00B16ACA">
              <w:rPr>
                <w:rFonts w:ascii="Arial" w:hAnsi="Arial" w:cs="Arial"/>
                <w:bCs/>
              </w:rPr>
              <w:t>;</w:t>
            </w:r>
            <w:r w:rsidR="007C3BD0">
              <w:rPr>
                <w:rFonts w:ascii="Arial" w:hAnsi="Arial" w:cs="Arial"/>
                <w:bCs/>
              </w:rPr>
              <w:t xml:space="preserve"> or</w:t>
            </w:r>
          </w:p>
          <w:p w14:paraId="4E0DBD33" w14:textId="3E4CCED7" w:rsidR="00A74BF4" w:rsidRPr="00B16ACA" w:rsidRDefault="00F75660" w:rsidP="006E6C23">
            <w:pPr>
              <w:pStyle w:val="NoSpacing"/>
              <w:numPr>
                <w:ilvl w:val="0"/>
                <w:numId w:val="89"/>
              </w:numPr>
              <w:ind w:left="1310" w:hanging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Legacy HBM r</w:t>
            </w:r>
            <w:r w:rsidR="00B16ACA" w:rsidRPr="00B16ACA">
              <w:rPr>
                <w:rFonts w:ascii="Arial" w:hAnsi="Arial" w:cs="Arial"/>
                <w:bCs/>
              </w:rPr>
              <w:t>endered non</w:t>
            </w:r>
            <w:r w:rsidR="00B16ACA" w:rsidRPr="00B16ACA">
              <w:rPr>
                <w:rFonts w:ascii="Cambria Math" w:hAnsi="Cambria Math" w:cs="Cambria Math"/>
                <w:bCs/>
              </w:rPr>
              <w:t>‑</w:t>
            </w:r>
            <w:r w:rsidR="00B16ACA" w:rsidRPr="00B16ACA">
              <w:rPr>
                <w:rFonts w:ascii="Arial" w:hAnsi="Arial" w:cs="Arial"/>
                <w:bCs/>
              </w:rPr>
              <w:t>identifiable within the meaning of section 27(3)</w:t>
            </w:r>
            <w:r w:rsidR="00B16ACA">
              <w:rPr>
                <w:rFonts w:ascii="Arial" w:hAnsi="Arial" w:cs="Arial"/>
                <w:bCs/>
              </w:rPr>
              <w:t xml:space="preserve"> of the HBRA</w:t>
            </w:r>
            <w:r w:rsidR="00B16ACA" w:rsidRPr="00B16ACA">
              <w:rPr>
                <w:rFonts w:ascii="Arial" w:hAnsi="Arial" w:cs="Arial"/>
                <w:bCs/>
              </w:rPr>
              <w:t xml:space="preserve"> at any time before 1 November 2019.</w:t>
            </w:r>
          </w:p>
          <w:p w14:paraId="77477A5D" w14:textId="77777777" w:rsidR="005F71E8" w:rsidRPr="005D056B" w:rsidRDefault="005F71E8" w:rsidP="005F71E8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0C2E49EF" w14:textId="77777777" w:rsidR="005F71E8" w:rsidRPr="005D056B" w:rsidRDefault="005F71E8" w:rsidP="006E6C23">
            <w:pPr>
              <w:pStyle w:val="NoSpacing"/>
              <w:numPr>
                <w:ilvl w:val="0"/>
                <w:numId w:val="92"/>
              </w:numPr>
              <w:ind w:left="318" w:hanging="318"/>
              <w:jc w:val="both"/>
              <w:rPr>
                <w:rFonts w:ascii="Arial" w:hAnsi="Arial" w:cs="Arial"/>
                <w:bCs/>
              </w:rPr>
            </w:pPr>
            <w:r w:rsidRPr="005D056B">
              <w:rPr>
                <w:rFonts w:ascii="Arial" w:hAnsi="Arial" w:cs="Arial"/>
                <w:bCs/>
              </w:rPr>
              <w:t>Not Applicable Scenarios:</w:t>
            </w:r>
          </w:p>
          <w:p w14:paraId="66D70AF2" w14:textId="485E1246" w:rsidR="005F71E8" w:rsidRPr="005D056B" w:rsidRDefault="005F71E8" w:rsidP="006E6C23">
            <w:pPr>
              <w:pStyle w:val="NoSpacing"/>
              <w:numPr>
                <w:ilvl w:val="0"/>
                <w:numId w:val="94"/>
              </w:numPr>
              <w:jc w:val="both"/>
              <w:rPr>
                <w:rFonts w:ascii="Arial" w:hAnsi="Arial" w:cs="Arial"/>
                <w:bCs/>
              </w:rPr>
            </w:pPr>
            <w:r w:rsidRPr="005D056B">
              <w:rPr>
                <w:rFonts w:ascii="Arial" w:hAnsi="Arial" w:cs="Arial"/>
                <w:bCs/>
              </w:rPr>
              <w:t xml:space="preserve">PI / </w:t>
            </w:r>
            <w:r w:rsidR="00DC70AA">
              <w:rPr>
                <w:rFonts w:ascii="Arial" w:hAnsi="Arial" w:cs="Arial"/>
                <w:bCs/>
              </w:rPr>
              <w:t xml:space="preserve">project </w:t>
            </w:r>
            <w:r w:rsidRPr="005D056B">
              <w:rPr>
                <w:rFonts w:ascii="Arial" w:hAnsi="Arial" w:cs="Arial"/>
                <w:bCs/>
              </w:rPr>
              <w:t xml:space="preserve">team extracts data from </w:t>
            </w:r>
            <w:r w:rsidR="00DC70AA">
              <w:rPr>
                <w:rFonts w:ascii="Arial" w:hAnsi="Arial" w:cs="Arial"/>
                <w:bCs/>
              </w:rPr>
              <w:t xml:space="preserve">electronic or physical medical records </w:t>
            </w:r>
            <w:r w:rsidRPr="005D056B">
              <w:rPr>
                <w:rFonts w:ascii="Arial" w:hAnsi="Arial" w:cs="Arial"/>
                <w:bCs/>
              </w:rPr>
              <w:t>with identifiers, and de-identifies for research use.</w:t>
            </w:r>
          </w:p>
          <w:p w14:paraId="62CBDDCC" w14:textId="201526E2" w:rsidR="005F71E8" w:rsidRDefault="005F71E8" w:rsidP="006E6C23">
            <w:pPr>
              <w:pStyle w:val="NoSpacing"/>
              <w:numPr>
                <w:ilvl w:val="0"/>
                <w:numId w:val="94"/>
              </w:numPr>
              <w:jc w:val="both"/>
              <w:rPr>
                <w:rFonts w:ascii="Arial" w:hAnsi="Arial" w:cs="Arial"/>
                <w:bCs/>
              </w:rPr>
            </w:pPr>
            <w:r w:rsidRPr="005D056B">
              <w:rPr>
                <w:rFonts w:ascii="Arial" w:hAnsi="Arial" w:cs="Arial"/>
                <w:bCs/>
              </w:rPr>
              <w:t xml:space="preserve">PI / </w:t>
            </w:r>
            <w:r w:rsidR="00B552F3">
              <w:rPr>
                <w:rFonts w:ascii="Arial" w:hAnsi="Arial" w:cs="Arial"/>
                <w:bCs/>
              </w:rPr>
              <w:t>project</w:t>
            </w:r>
            <w:r w:rsidR="00B552F3" w:rsidRPr="005D056B">
              <w:rPr>
                <w:rFonts w:ascii="Arial" w:hAnsi="Arial" w:cs="Arial"/>
                <w:bCs/>
              </w:rPr>
              <w:t xml:space="preserve"> </w:t>
            </w:r>
            <w:r w:rsidRPr="005D056B">
              <w:rPr>
                <w:rFonts w:ascii="Arial" w:hAnsi="Arial" w:cs="Arial"/>
                <w:bCs/>
              </w:rPr>
              <w:t xml:space="preserve">team views </w:t>
            </w:r>
            <w:r w:rsidR="00B552F3">
              <w:rPr>
                <w:rFonts w:ascii="Arial" w:hAnsi="Arial" w:cs="Arial"/>
                <w:bCs/>
              </w:rPr>
              <w:t>electronic or physical medical records</w:t>
            </w:r>
            <w:r w:rsidRPr="005D056B">
              <w:rPr>
                <w:rFonts w:ascii="Arial" w:hAnsi="Arial" w:cs="Arial"/>
                <w:bCs/>
              </w:rPr>
              <w:t>, and records down the non-identifiable subject data for research use.</w:t>
            </w:r>
          </w:p>
          <w:p w14:paraId="671D7390" w14:textId="668181BE" w:rsidR="005F71E8" w:rsidRDefault="00391D18" w:rsidP="006E6C23">
            <w:pPr>
              <w:pStyle w:val="NoSpacing"/>
              <w:numPr>
                <w:ilvl w:val="0"/>
                <w:numId w:val="94"/>
              </w:numPr>
              <w:jc w:val="both"/>
              <w:rPr>
                <w:rFonts w:ascii="Arial" w:hAnsi="Arial" w:cs="Arial"/>
                <w:bCs/>
              </w:rPr>
            </w:pPr>
            <w:r w:rsidRPr="00391D18">
              <w:rPr>
                <w:rFonts w:ascii="Arial" w:hAnsi="Arial" w:cs="Arial"/>
                <w:bCs/>
              </w:rPr>
              <w:t xml:space="preserve">PI / </w:t>
            </w:r>
            <w:r w:rsidR="00B552F3">
              <w:rPr>
                <w:rFonts w:ascii="Arial" w:hAnsi="Arial" w:cs="Arial"/>
                <w:bCs/>
              </w:rPr>
              <w:t>project</w:t>
            </w:r>
            <w:r w:rsidR="00B552F3" w:rsidRPr="00391D18">
              <w:rPr>
                <w:rFonts w:ascii="Arial" w:hAnsi="Arial" w:cs="Arial"/>
                <w:bCs/>
              </w:rPr>
              <w:t xml:space="preserve"> </w:t>
            </w:r>
            <w:r w:rsidR="00451651">
              <w:rPr>
                <w:rFonts w:ascii="Arial" w:hAnsi="Arial" w:cs="Arial"/>
                <w:bCs/>
              </w:rPr>
              <w:t>team performing B1 or B2 followed by de-identification through a process described in A1 or A2</w:t>
            </w:r>
            <w:r w:rsidRPr="00391D18">
              <w:rPr>
                <w:rFonts w:ascii="Arial" w:hAnsi="Arial" w:cs="Arial"/>
                <w:bCs/>
              </w:rPr>
              <w:t>.</w:t>
            </w:r>
          </w:p>
        </w:tc>
      </w:tr>
    </w:tbl>
    <w:p w14:paraId="64754B78" w14:textId="77777777" w:rsidR="001340DE" w:rsidRDefault="001340DE" w:rsidP="00535434">
      <w:pPr>
        <w:pStyle w:val="NoSpacing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1"/>
      </w:tblGrid>
      <w:tr w:rsidR="005D056B" w14:paraId="020FC103" w14:textId="77777777" w:rsidTr="000E76D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D625B61" w14:textId="115B4778" w:rsidR="005D056B" w:rsidRPr="007A6F82" w:rsidRDefault="005D056B" w:rsidP="00B526B2">
            <w:pPr>
              <w:pStyle w:val="NoSpacing"/>
              <w:numPr>
                <w:ilvl w:val="0"/>
                <w:numId w:val="66"/>
              </w:numPr>
              <w:spacing w:before="80" w:after="80"/>
              <w:rPr>
                <w:rFonts w:ascii="Arial" w:hAnsi="Arial" w:cs="Arial"/>
                <w:bCs/>
              </w:rPr>
            </w:pPr>
            <w:r w:rsidRPr="005D056B">
              <w:rPr>
                <w:rFonts w:ascii="Arial" w:hAnsi="Arial" w:cs="Arial"/>
                <w:b/>
                <w:bCs/>
              </w:rPr>
              <w:t xml:space="preserve">Please declare that you and the </w:t>
            </w:r>
            <w:r w:rsidR="003E6863">
              <w:rPr>
                <w:rFonts w:ascii="Arial" w:hAnsi="Arial" w:cs="Arial"/>
                <w:b/>
                <w:bCs/>
              </w:rPr>
              <w:t>project</w:t>
            </w:r>
            <w:r w:rsidRPr="005D056B">
              <w:rPr>
                <w:rFonts w:ascii="Arial" w:hAnsi="Arial" w:cs="Arial"/>
                <w:b/>
                <w:bCs/>
              </w:rPr>
              <w:t xml:space="preserve"> team will not use &amp; do not have access to the list of identifiers throughout your project.</w:t>
            </w:r>
          </w:p>
          <w:p w14:paraId="48D72E15" w14:textId="7FC97894" w:rsidR="00DC70AA" w:rsidRPr="007A6F82" w:rsidRDefault="00DC70AA" w:rsidP="007A6F82">
            <w:pPr>
              <w:pStyle w:val="NoSpacing"/>
              <w:spacing w:before="80" w:after="80"/>
              <w:ind w:left="360"/>
              <w:rPr>
                <w:rFonts w:ascii="Arial" w:hAnsi="Arial" w:cs="Arial"/>
                <w:bCs/>
                <w:i/>
                <w:iCs/>
              </w:rPr>
            </w:pPr>
            <w:r w:rsidRPr="007A6F82">
              <w:rPr>
                <w:rFonts w:ascii="Arial" w:hAnsi="Arial" w:cs="Arial"/>
                <w:bCs/>
                <w:i/>
                <w:iCs/>
              </w:rPr>
              <w:t>Please refer to SHS-MI-R-201 SingHealth Cluster Data Policy – Use of Clinical, Operational and Research Data for Purpose of Research for the list of 15 Direct Identifiers.</w:t>
            </w:r>
          </w:p>
        </w:tc>
      </w:tr>
      <w:tr w:rsidR="005D056B" w14:paraId="5411DD2C" w14:textId="77777777" w:rsidTr="005D056B">
        <w:sdt>
          <w:sdtPr>
            <w:rPr>
              <w:rFonts w:ascii="Arial" w:hAnsi="Arial" w:cs="Arial"/>
              <w:bCs/>
            </w:rPr>
            <w:id w:val="55805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316C3A5A" w14:textId="7AC027FF" w:rsidR="005D056B" w:rsidRDefault="00AC190A" w:rsidP="000E76D6">
                <w:pPr>
                  <w:pStyle w:val="NoSpacing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8031" w:type="dxa"/>
          </w:tcPr>
          <w:p w14:paraId="20075342" w14:textId="46114E5C" w:rsidR="005D056B" w:rsidRPr="000E76D6" w:rsidRDefault="005D056B" w:rsidP="00B526B2">
            <w:pPr>
              <w:pStyle w:val="NoSpacing"/>
              <w:spacing w:before="80" w:after="80"/>
              <w:jc w:val="both"/>
              <w:rPr>
                <w:rFonts w:ascii="Arial" w:hAnsi="Arial" w:cs="Arial"/>
              </w:rPr>
            </w:pPr>
            <w:r w:rsidRPr="005D056B">
              <w:rPr>
                <w:rFonts w:ascii="Arial" w:hAnsi="Arial" w:cs="Arial"/>
              </w:rPr>
              <w:t xml:space="preserve">PI and </w:t>
            </w:r>
            <w:r w:rsidR="00B552F3">
              <w:rPr>
                <w:rFonts w:ascii="Arial" w:hAnsi="Arial" w:cs="Arial"/>
              </w:rPr>
              <w:t>project</w:t>
            </w:r>
            <w:r w:rsidR="00B552F3" w:rsidRPr="005D056B">
              <w:rPr>
                <w:rFonts w:ascii="Arial" w:hAnsi="Arial" w:cs="Arial"/>
              </w:rPr>
              <w:t xml:space="preserve"> </w:t>
            </w:r>
            <w:r w:rsidRPr="005D056B">
              <w:rPr>
                <w:rFonts w:ascii="Arial" w:hAnsi="Arial" w:cs="Arial"/>
              </w:rPr>
              <w:t>team will not use</w:t>
            </w:r>
            <w:r w:rsidR="0016230C">
              <w:rPr>
                <w:rFonts w:ascii="Arial" w:hAnsi="Arial" w:cs="Arial"/>
              </w:rPr>
              <w:t xml:space="preserve"> and</w:t>
            </w:r>
            <w:r w:rsidRPr="005D056B">
              <w:rPr>
                <w:rFonts w:ascii="Arial" w:hAnsi="Arial" w:cs="Arial"/>
              </w:rPr>
              <w:t xml:space="preserve"> do not have access to the list of identifiers.</w:t>
            </w:r>
          </w:p>
        </w:tc>
      </w:tr>
      <w:tr w:rsidR="005D056B" w14:paraId="09250701" w14:textId="77777777" w:rsidTr="000E76D6">
        <w:sdt>
          <w:sdtPr>
            <w:rPr>
              <w:rFonts w:ascii="Arial" w:hAnsi="Arial" w:cs="Arial"/>
              <w:bCs/>
            </w:rPr>
            <w:id w:val="-13324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vAlign w:val="center"/>
              </w:tcPr>
              <w:p w14:paraId="4C5EC4CA" w14:textId="6B538EF7" w:rsidR="005D056B" w:rsidRDefault="005D056B" w:rsidP="000E76D6">
                <w:pPr>
                  <w:pStyle w:val="NoSpacing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8031" w:type="dxa"/>
            <w:vAlign w:val="center"/>
          </w:tcPr>
          <w:p w14:paraId="6AB0511F" w14:textId="6957395D" w:rsidR="005D056B" w:rsidRDefault="000E76D6" w:rsidP="00B526B2">
            <w:pPr>
              <w:pStyle w:val="NoSpacing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0E76D6">
              <w:rPr>
                <w:rFonts w:ascii="Arial" w:hAnsi="Arial" w:cs="Arial"/>
                <w:bCs/>
              </w:rPr>
              <w:t xml:space="preserve">If PI and </w:t>
            </w:r>
            <w:r w:rsidR="00B552F3">
              <w:rPr>
                <w:rFonts w:ascii="Arial" w:hAnsi="Arial" w:cs="Arial"/>
                <w:bCs/>
              </w:rPr>
              <w:t>project</w:t>
            </w:r>
            <w:r w:rsidR="00B552F3" w:rsidRPr="000E76D6">
              <w:rPr>
                <w:rFonts w:ascii="Arial" w:hAnsi="Arial" w:cs="Arial"/>
                <w:bCs/>
              </w:rPr>
              <w:t xml:space="preserve"> </w:t>
            </w:r>
            <w:r w:rsidRPr="000E76D6">
              <w:rPr>
                <w:rFonts w:ascii="Arial" w:hAnsi="Arial" w:cs="Arial"/>
                <w:bCs/>
              </w:rPr>
              <w:t>team will use or have access to the identifiers</w:t>
            </w:r>
            <w:r w:rsidR="002D5394">
              <w:rPr>
                <w:rFonts w:ascii="Arial" w:hAnsi="Arial" w:cs="Arial"/>
                <w:bCs/>
              </w:rPr>
              <w:t xml:space="preserve">, </w:t>
            </w:r>
            <w:r w:rsidRPr="000E76D6">
              <w:rPr>
                <w:rFonts w:ascii="Arial" w:hAnsi="Arial" w:cs="Arial"/>
                <w:bCs/>
              </w:rPr>
              <w:t xml:space="preserve">please submit to </w:t>
            </w:r>
            <w:r w:rsidR="002D5394">
              <w:rPr>
                <w:rFonts w:ascii="Arial" w:hAnsi="Arial" w:cs="Arial"/>
                <w:bCs/>
              </w:rPr>
              <w:t>CIRB</w:t>
            </w:r>
            <w:r w:rsidRPr="000E76D6">
              <w:rPr>
                <w:rFonts w:ascii="Arial" w:hAnsi="Arial" w:cs="Arial"/>
                <w:bCs/>
              </w:rPr>
              <w:t xml:space="preserve"> for review. </w:t>
            </w:r>
          </w:p>
        </w:tc>
      </w:tr>
    </w:tbl>
    <w:p w14:paraId="56F58B6F" w14:textId="77777777" w:rsidR="005D056B" w:rsidRDefault="005D056B" w:rsidP="00535434">
      <w:pPr>
        <w:pStyle w:val="NoSpacing"/>
        <w:rPr>
          <w:rFonts w:ascii="Arial" w:hAnsi="Arial" w:cs="Arial"/>
          <w:b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E76D6" w:rsidRPr="00021CB7" w14:paraId="41BFD53E" w14:textId="77777777" w:rsidTr="00AC7C0A">
        <w:tc>
          <w:tcPr>
            <w:tcW w:w="9072" w:type="dxa"/>
            <w:gridSpan w:val="2"/>
            <w:shd w:val="clear" w:color="auto" w:fill="BFBFBF" w:themeFill="background1" w:themeFillShade="BF"/>
          </w:tcPr>
          <w:p w14:paraId="1ABC3812" w14:textId="0112563B" w:rsidR="000E76D6" w:rsidRPr="00021CB7" w:rsidRDefault="002D5394" w:rsidP="00B526B2">
            <w:pPr>
              <w:pStyle w:val="NoSpacing"/>
              <w:numPr>
                <w:ilvl w:val="0"/>
                <w:numId w:val="66"/>
              </w:num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E76D6">
              <w:rPr>
                <w:rFonts w:ascii="Arial" w:hAnsi="Arial" w:cs="Arial"/>
                <w:b/>
                <w:bCs/>
              </w:rPr>
              <w:t>nformation</w:t>
            </w:r>
          </w:p>
        </w:tc>
      </w:tr>
      <w:tr w:rsidR="000E76D6" w:rsidRPr="00021CB7" w14:paraId="5F70BCC2" w14:textId="77777777" w:rsidTr="00AF6DD5">
        <w:tc>
          <w:tcPr>
            <w:tcW w:w="2835" w:type="dxa"/>
            <w:shd w:val="clear" w:color="auto" w:fill="auto"/>
          </w:tcPr>
          <w:p w14:paraId="7292EC70" w14:textId="1E92355A" w:rsidR="000E76D6" w:rsidRDefault="000E76D6" w:rsidP="00B526B2">
            <w:pPr>
              <w:pStyle w:val="NoSpacing"/>
              <w:spacing w:before="80" w:after="80"/>
              <w:rPr>
                <w:rFonts w:ascii="Arial" w:hAnsi="Arial" w:cs="Arial"/>
                <w:b/>
                <w:bCs/>
              </w:rPr>
            </w:pPr>
            <w:r w:rsidRPr="000E76D6">
              <w:rPr>
                <w:rFonts w:ascii="Arial" w:hAnsi="Arial" w:cs="Arial"/>
                <w:b/>
                <w:bCs/>
              </w:rPr>
              <w:t>Data / HBM Source:</w:t>
            </w:r>
          </w:p>
        </w:tc>
        <w:tc>
          <w:tcPr>
            <w:tcW w:w="6237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04451315"/>
              <w:placeholder>
                <w:docPart w:val="D025DA98CCA449DAB5AA7E18A4EE81A0"/>
              </w:placeholder>
              <w:showingPlcHdr/>
            </w:sdtPr>
            <w:sdtContent>
              <w:p w14:paraId="098571F0" w14:textId="1BA8E0BA" w:rsidR="000E76D6" w:rsidRPr="001B6B4D" w:rsidRDefault="001B6B4D" w:rsidP="001B6B4D">
                <w:pPr>
                  <w:pStyle w:val="SectionStyle"/>
                  <w:rPr>
                    <w:rFonts w:ascii="Arial" w:hAnsi="Arial" w:cs="Arial"/>
                    <w:sz w:val="22"/>
                    <w:szCs w:val="22"/>
                  </w:rPr>
                </w:pPr>
                <w:r w:rsidRPr="008F2C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E76D6" w:rsidRPr="00021CB7" w14:paraId="5A139823" w14:textId="77777777" w:rsidTr="00AF6DD5">
        <w:tc>
          <w:tcPr>
            <w:tcW w:w="2835" w:type="dxa"/>
            <w:shd w:val="clear" w:color="auto" w:fill="auto"/>
          </w:tcPr>
          <w:p w14:paraId="2083F2CA" w14:textId="008718B4" w:rsidR="000E76D6" w:rsidRPr="000E76D6" w:rsidRDefault="000E76D6" w:rsidP="00B526B2">
            <w:pPr>
              <w:pStyle w:val="NoSpacing"/>
              <w:spacing w:before="80" w:after="80"/>
              <w:rPr>
                <w:rFonts w:ascii="Arial" w:hAnsi="Arial" w:cs="Arial"/>
                <w:b/>
                <w:bCs/>
              </w:rPr>
            </w:pPr>
            <w:r w:rsidRPr="000E76D6">
              <w:rPr>
                <w:rFonts w:ascii="Arial" w:hAnsi="Arial" w:cs="Arial"/>
                <w:b/>
                <w:bCs/>
              </w:rPr>
              <w:t>Data</w:t>
            </w:r>
            <w:r w:rsidR="00ED0AA3">
              <w:rPr>
                <w:rFonts w:ascii="Arial" w:hAnsi="Arial" w:cs="Arial"/>
                <w:b/>
                <w:bCs/>
              </w:rPr>
              <w:t xml:space="preserve"> </w:t>
            </w:r>
            <w:r w:rsidRPr="000E76D6">
              <w:rPr>
                <w:rFonts w:ascii="Arial" w:hAnsi="Arial" w:cs="Arial"/>
                <w:b/>
                <w:bCs/>
              </w:rPr>
              <w:t>/</w:t>
            </w:r>
            <w:r w:rsidR="00ED0AA3">
              <w:rPr>
                <w:rFonts w:ascii="Arial" w:hAnsi="Arial" w:cs="Arial"/>
                <w:b/>
                <w:bCs/>
              </w:rPr>
              <w:t xml:space="preserve"> </w:t>
            </w:r>
            <w:r w:rsidRPr="000E76D6">
              <w:rPr>
                <w:rFonts w:ascii="Arial" w:hAnsi="Arial" w:cs="Arial"/>
                <w:b/>
                <w:bCs/>
              </w:rPr>
              <w:t>HBM Owner:</w:t>
            </w:r>
          </w:p>
        </w:tc>
        <w:tc>
          <w:tcPr>
            <w:tcW w:w="6237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76794159"/>
              <w:placeholder>
                <w:docPart w:val="4F2AA9C786AC4626A50E91D20EEE99D9"/>
              </w:placeholder>
              <w:showingPlcHdr/>
            </w:sdtPr>
            <w:sdtContent>
              <w:p w14:paraId="0105E44A" w14:textId="0850C85A" w:rsidR="000E76D6" w:rsidRPr="001B6B4D" w:rsidRDefault="001B6B4D" w:rsidP="001B6B4D">
                <w:pPr>
                  <w:pStyle w:val="SectionStyle"/>
                  <w:rPr>
                    <w:rFonts w:ascii="Arial" w:hAnsi="Arial" w:cs="Arial"/>
                    <w:sz w:val="22"/>
                    <w:szCs w:val="22"/>
                  </w:rPr>
                </w:pPr>
                <w:r w:rsidRPr="008F2C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E76D6" w:rsidRPr="00021CB7" w14:paraId="7D4352B1" w14:textId="77777777" w:rsidTr="00AF6DD5">
        <w:tc>
          <w:tcPr>
            <w:tcW w:w="2835" w:type="dxa"/>
            <w:shd w:val="clear" w:color="auto" w:fill="auto"/>
          </w:tcPr>
          <w:p w14:paraId="0C9AA9DF" w14:textId="78C60964" w:rsidR="000E76D6" w:rsidRPr="000E76D6" w:rsidRDefault="000E76D6" w:rsidP="00B526B2">
            <w:pPr>
              <w:pStyle w:val="NoSpacing"/>
              <w:spacing w:before="80" w:after="80"/>
              <w:rPr>
                <w:rFonts w:ascii="Arial" w:hAnsi="Arial" w:cs="Arial"/>
                <w:b/>
                <w:bCs/>
              </w:rPr>
            </w:pPr>
            <w:r w:rsidRPr="000E76D6">
              <w:rPr>
                <w:rFonts w:ascii="Arial" w:hAnsi="Arial" w:cs="Arial"/>
                <w:b/>
                <w:bCs/>
              </w:rPr>
              <w:t>TTP</w:t>
            </w:r>
            <w:r w:rsidR="00B552F3">
              <w:rPr>
                <w:rFonts w:ascii="Arial" w:hAnsi="Arial" w:cs="Arial"/>
                <w:b/>
                <w:bCs/>
              </w:rPr>
              <w:t xml:space="preserve"> anonymising</w:t>
            </w:r>
            <w:r w:rsidRPr="000E76D6">
              <w:rPr>
                <w:rFonts w:ascii="Arial" w:hAnsi="Arial" w:cs="Arial"/>
                <w:b/>
                <w:bCs/>
              </w:rPr>
              <w:t xml:space="preserve"> the Data / HBM</w:t>
            </w:r>
            <w:r w:rsidR="00F75660">
              <w:rPr>
                <w:rFonts w:ascii="Arial" w:hAnsi="Arial" w:cs="Arial"/>
                <w:b/>
                <w:bCs/>
              </w:rPr>
              <w:t>*</w:t>
            </w:r>
            <w:r w:rsidRPr="000E76D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10500586"/>
              <w:placeholder>
                <w:docPart w:val="D568046BD5DC487BB4F3DB12DAE9AC23"/>
              </w:placeholder>
              <w:showingPlcHdr/>
            </w:sdtPr>
            <w:sdtContent>
              <w:p w14:paraId="335E357B" w14:textId="77777777" w:rsidR="001B6B4D" w:rsidRDefault="001B6B4D" w:rsidP="001B6B4D">
                <w:pPr>
                  <w:pStyle w:val="SectionStyle"/>
                  <w:rPr>
                    <w:rFonts w:ascii="Arial" w:hAnsi="Arial" w:cs="Arial"/>
                    <w:sz w:val="22"/>
                    <w:szCs w:val="22"/>
                  </w:rPr>
                </w:pPr>
                <w:r w:rsidRPr="008F2C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737B06" w14:textId="108524FA" w:rsidR="000E76D6" w:rsidRPr="001B6B4D" w:rsidRDefault="000E76D6" w:rsidP="00B526B2">
            <w:pPr>
              <w:pStyle w:val="NoSpacing"/>
              <w:spacing w:before="80" w:after="80"/>
              <w:rPr>
                <w:rFonts w:ascii="Arial" w:hAnsi="Arial" w:cs="Arial"/>
                <w:bCs/>
                <w:lang w:val="en-US"/>
              </w:rPr>
            </w:pPr>
          </w:p>
        </w:tc>
      </w:tr>
      <w:tr w:rsidR="000E76D6" w:rsidRPr="00021CB7" w14:paraId="74D85C25" w14:textId="77777777" w:rsidTr="00AF6DD5">
        <w:tc>
          <w:tcPr>
            <w:tcW w:w="2835" w:type="dxa"/>
            <w:shd w:val="clear" w:color="auto" w:fill="auto"/>
          </w:tcPr>
          <w:p w14:paraId="1561966A" w14:textId="0C097F51" w:rsidR="000E76D6" w:rsidRPr="000E76D6" w:rsidRDefault="003E6863" w:rsidP="00B526B2">
            <w:pPr>
              <w:pStyle w:val="NoSpacing"/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</w:t>
            </w:r>
            <w:r w:rsidR="000E76D6" w:rsidRPr="000E76D6">
              <w:rPr>
                <w:rFonts w:ascii="Arial" w:hAnsi="Arial" w:cs="Arial"/>
                <w:b/>
                <w:bCs/>
              </w:rPr>
              <w:t xml:space="preserve"> Team Members handling the Data / HBM:</w:t>
            </w:r>
          </w:p>
        </w:tc>
        <w:tc>
          <w:tcPr>
            <w:tcW w:w="6237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67293103"/>
              <w:placeholder>
                <w:docPart w:val="E2364B07B8324E30BCA1D1F90C631037"/>
              </w:placeholder>
              <w:showingPlcHdr/>
            </w:sdtPr>
            <w:sdtContent>
              <w:p w14:paraId="5BD42690" w14:textId="6D2DC901" w:rsidR="000E76D6" w:rsidRPr="001B6B4D" w:rsidRDefault="001B6B4D" w:rsidP="001B6B4D">
                <w:pPr>
                  <w:pStyle w:val="SectionStyle"/>
                  <w:rPr>
                    <w:rFonts w:ascii="Arial" w:hAnsi="Arial" w:cs="Arial"/>
                    <w:sz w:val="22"/>
                    <w:szCs w:val="22"/>
                  </w:rPr>
                </w:pPr>
                <w:r w:rsidRPr="008F2C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E72973" w14:textId="01DA324F" w:rsidR="00EF6FE5" w:rsidRPr="00522F16" w:rsidRDefault="00EF6FE5">
      <w:pPr>
        <w:rPr>
          <w:rFonts w:ascii="Arial" w:hAnsi="Arial" w:cs="Arial"/>
          <w:bCs/>
          <w:sz w:val="24"/>
          <w:szCs w:val="24"/>
          <w:u w:val="single"/>
        </w:rPr>
      </w:pPr>
      <w:bookmarkStart w:id="1" w:name="_Part_1:_Consent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394" w14:paraId="7DCA3B67" w14:textId="77777777" w:rsidTr="00595469">
        <w:tc>
          <w:tcPr>
            <w:tcW w:w="9016" w:type="dxa"/>
            <w:shd w:val="clear" w:color="auto" w:fill="BFBFBF" w:themeFill="background1" w:themeFillShade="BF"/>
          </w:tcPr>
          <w:p w14:paraId="4DBD9A03" w14:textId="2E43C6D7" w:rsidR="002D5394" w:rsidRPr="00E80AE0" w:rsidRDefault="002D5394" w:rsidP="00E80AE0">
            <w:pPr>
              <w:pStyle w:val="Heading4"/>
              <w:spacing w:before="80" w:after="80"/>
              <w:rPr>
                <w:rFonts w:ascii="Arial" w:hAnsi="Arial" w:cs="Arial"/>
                <w:b/>
                <w:bCs/>
                <w:i w:val="0"/>
                <w:iCs w:val="0"/>
              </w:rPr>
            </w:pPr>
            <w:bookmarkStart w:id="2" w:name="_PART_2:_Quality"/>
            <w:bookmarkEnd w:id="2"/>
            <w:r w:rsidRPr="00E80AE0"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  <w:lastRenderedPageBreak/>
              <w:t>PART 2: Quality Assurance (QA)/ Service Improvement (SI) projects</w:t>
            </w:r>
          </w:p>
        </w:tc>
      </w:tr>
    </w:tbl>
    <w:p w14:paraId="0C84D0C0" w14:textId="77777777" w:rsidR="00F0112E" w:rsidRDefault="00F0112E">
      <w:pPr>
        <w:pStyle w:val="NoSpacing"/>
        <w:rPr>
          <w:rFonts w:ascii="Arial" w:hAnsi="Arial" w:cs="Arial"/>
        </w:rPr>
      </w:pPr>
    </w:p>
    <w:p w14:paraId="4454368D" w14:textId="1134B003" w:rsidR="00522F16" w:rsidRPr="00522F16" w:rsidRDefault="00522F16" w:rsidP="00595D66">
      <w:pPr>
        <w:jc w:val="both"/>
        <w:rPr>
          <w:rFonts w:ascii="Arial" w:hAnsi="Arial" w:cs="Arial"/>
        </w:rPr>
      </w:pPr>
      <w:r w:rsidRPr="00522F16">
        <w:rPr>
          <w:rFonts w:ascii="Arial" w:hAnsi="Arial" w:cs="Arial"/>
        </w:rPr>
        <w:t xml:space="preserve">Quality Assurance (QA) and Service Improvement (SI) projects </w:t>
      </w:r>
      <w:r w:rsidRPr="002D5394">
        <w:rPr>
          <w:rFonts w:ascii="Arial" w:hAnsi="Arial" w:cs="Arial"/>
          <w:i/>
          <w:iCs/>
        </w:rPr>
        <w:t>generally do not</w:t>
      </w:r>
      <w:r w:rsidRPr="00522F16">
        <w:rPr>
          <w:rFonts w:ascii="Arial" w:hAnsi="Arial" w:cs="Arial"/>
        </w:rPr>
        <w:t xml:space="preserve"> require IRB approval. However, QA/SI projects with </w:t>
      </w:r>
      <w:r w:rsidRPr="002D5394">
        <w:rPr>
          <w:rFonts w:ascii="Arial" w:hAnsi="Arial" w:cs="Arial"/>
          <w:u w:val="single"/>
        </w:rPr>
        <w:t>research intent (research outcomes)</w:t>
      </w:r>
      <w:r w:rsidRPr="00522F16">
        <w:rPr>
          <w:rFonts w:ascii="Arial" w:hAnsi="Arial" w:cs="Arial"/>
        </w:rPr>
        <w:t xml:space="preserve"> or </w:t>
      </w:r>
      <w:r w:rsidRPr="002D5394">
        <w:rPr>
          <w:rFonts w:ascii="Arial" w:hAnsi="Arial" w:cs="Arial"/>
          <w:u w:val="single"/>
        </w:rPr>
        <w:t>additional risk or burden to the participants</w:t>
      </w:r>
      <w:r w:rsidRPr="00522F16">
        <w:rPr>
          <w:rFonts w:ascii="Arial" w:hAnsi="Arial" w:cs="Arial"/>
        </w:rPr>
        <w:t xml:space="preserve"> will require Institutional Review Board (IRB) review and approval prior to its conduct. The following checklist can be used to determine if a QA/SI project requires IRB review prior to its conduct.</w:t>
      </w:r>
    </w:p>
    <w:p w14:paraId="76E6A4F8" w14:textId="77777777" w:rsidR="002D5394" w:rsidRPr="002D5394" w:rsidRDefault="00522F16" w:rsidP="00595D66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2D5394">
        <w:rPr>
          <w:rFonts w:ascii="Arial" w:hAnsi="Arial" w:cs="Arial"/>
          <w:b/>
          <w:bCs/>
          <w:u w:val="single"/>
        </w:rPr>
        <w:t xml:space="preserve">Checklist to determine if IRB review is </w:t>
      </w:r>
      <w:proofErr w:type="gramStart"/>
      <w:r w:rsidRPr="002D5394">
        <w:rPr>
          <w:rFonts w:ascii="Arial" w:hAnsi="Arial" w:cs="Arial"/>
          <w:b/>
          <w:bCs/>
          <w:u w:val="single"/>
        </w:rPr>
        <w:t>required</w:t>
      </w:r>
      <w:proofErr w:type="gramEnd"/>
    </w:p>
    <w:p w14:paraId="1ED95EA6" w14:textId="7DA9D1E8" w:rsidR="00522F16" w:rsidRPr="002D5394" w:rsidRDefault="00522F16" w:rsidP="00595D66">
      <w:pPr>
        <w:jc w:val="both"/>
        <w:rPr>
          <w:rFonts w:ascii="Arial" w:hAnsi="Arial" w:cs="Arial"/>
          <w:u w:val="single"/>
        </w:rPr>
      </w:pPr>
      <w:r w:rsidRPr="00522F16">
        <w:rPr>
          <w:rFonts w:ascii="Arial" w:hAnsi="Arial" w:cs="Arial"/>
        </w:rPr>
        <w:t xml:space="preserve">Where </w:t>
      </w:r>
      <w:r w:rsidRPr="002D5394">
        <w:rPr>
          <w:rFonts w:ascii="Arial" w:hAnsi="Arial" w:cs="Arial"/>
          <w:b/>
          <w:bCs/>
          <w:u w:val="single"/>
        </w:rPr>
        <w:t>all</w:t>
      </w:r>
      <w:r w:rsidRPr="002D5394">
        <w:rPr>
          <w:rFonts w:ascii="Arial" w:hAnsi="Arial" w:cs="Arial"/>
          <w:b/>
          <w:bCs/>
        </w:rPr>
        <w:t xml:space="preserve"> </w:t>
      </w:r>
      <w:r w:rsidRPr="00522F16">
        <w:rPr>
          <w:rFonts w:ascii="Arial" w:hAnsi="Arial" w:cs="Arial"/>
        </w:rPr>
        <w:t xml:space="preserve">the responses to the questions in the checklist below are </w:t>
      </w:r>
      <w:r w:rsidRPr="002D5394">
        <w:rPr>
          <w:rFonts w:ascii="Arial" w:hAnsi="Arial" w:cs="Arial"/>
          <w:u w:val="single"/>
        </w:rPr>
        <w:t>“</w:t>
      </w:r>
      <w:r w:rsidRPr="002D5394">
        <w:rPr>
          <w:rFonts w:ascii="Arial" w:hAnsi="Arial" w:cs="Arial"/>
          <w:b/>
          <w:bCs/>
          <w:u w:val="single"/>
        </w:rPr>
        <w:t>Yes</w:t>
      </w:r>
      <w:r w:rsidRPr="002D5394">
        <w:rPr>
          <w:rFonts w:ascii="Arial" w:hAnsi="Arial" w:cs="Arial"/>
          <w:u w:val="single"/>
        </w:rPr>
        <w:t>”</w:t>
      </w:r>
      <w:r w:rsidRPr="00522F16">
        <w:rPr>
          <w:rFonts w:ascii="Arial" w:hAnsi="Arial" w:cs="Arial"/>
        </w:rPr>
        <w:t xml:space="preserve">, then the project is considered a QA/SI which does not require IRB review and approval to proceed. The project should still be conducted in an ethical manner and be compliant with any applicable policies, </w:t>
      </w:r>
      <w:proofErr w:type="gramStart"/>
      <w:r w:rsidRPr="00522F16">
        <w:rPr>
          <w:rFonts w:ascii="Arial" w:hAnsi="Arial" w:cs="Arial"/>
        </w:rPr>
        <w:t>acts</w:t>
      </w:r>
      <w:proofErr w:type="gramEnd"/>
      <w:r w:rsidRPr="00522F16">
        <w:rPr>
          <w:rFonts w:ascii="Arial" w:hAnsi="Arial" w:cs="Arial"/>
        </w:rPr>
        <w:t xml:space="preserve"> and regulations, e.g. SingHealth Personal Data Protection Act (PDPA) policies.</w:t>
      </w:r>
    </w:p>
    <w:p w14:paraId="6F55C6C0" w14:textId="77777777" w:rsidR="00C958AC" w:rsidRDefault="00522F16" w:rsidP="00595D66">
      <w:pPr>
        <w:jc w:val="both"/>
        <w:rPr>
          <w:rFonts w:ascii="Arial" w:hAnsi="Arial" w:cs="Arial"/>
        </w:rPr>
      </w:pPr>
      <w:r w:rsidRPr="00522F16">
        <w:rPr>
          <w:rFonts w:ascii="Arial" w:hAnsi="Arial" w:cs="Arial"/>
        </w:rPr>
        <w:t xml:space="preserve">Where </w:t>
      </w:r>
      <w:r w:rsidRPr="002D5394">
        <w:rPr>
          <w:rFonts w:ascii="Arial" w:hAnsi="Arial" w:cs="Arial"/>
          <w:b/>
          <w:bCs/>
          <w:u w:val="single"/>
        </w:rPr>
        <w:t>any one</w:t>
      </w:r>
      <w:r w:rsidRPr="00522F16">
        <w:rPr>
          <w:rFonts w:ascii="Arial" w:hAnsi="Arial" w:cs="Arial"/>
        </w:rPr>
        <w:t xml:space="preserve"> of the responses to the questions below is indicated with a </w:t>
      </w:r>
      <w:r w:rsidRPr="002D5394">
        <w:rPr>
          <w:rFonts w:ascii="Arial" w:hAnsi="Arial" w:cs="Arial"/>
          <w:u w:val="single"/>
        </w:rPr>
        <w:t>“</w:t>
      </w:r>
      <w:r w:rsidRPr="002D5394">
        <w:rPr>
          <w:rFonts w:ascii="Arial" w:hAnsi="Arial" w:cs="Arial"/>
          <w:b/>
          <w:bCs/>
          <w:u w:val="single"/>
        </w:rPr>
        <w:t>No</w:t>
      </w:r>
      <w:r w:rsidRPr="002D5394">
        <w:rPr>
          <w:rFonts w:ascii="Arial" w:hAnsi="Arial" w:cs="Arial"/>
          <w:u w:val="single"/>
        </w:rPr>
        <w:t>”</w:t>
      </w:r>
      <w:r w:rsidRPr="00522F16">
        <w:rPr>
          <w:rFonts w:ascii="Arial" w:hAnsi="Arial" w:cs="Arial"/>
        </w:rPr>
        <w:t>, the project requires IRB review and approval/IRB exemption prior to its conduct.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750"/>
        <w:gridCol w:w="865"/>
        <w:gridCol w:w="866"/>
      </w:tblGrid>
      <w:tr w:rsidR="00C958AC" w14:paraId="0A0650F5" w14:textId="77777777" w:rsidTr="00C958AC">
        <w:trPr>
          <w:trHeight w:val="253"/>
        </w:trPr>
        <w:tc>
          <w:tcPr>
            <w:tcW w:w="7285" w:type="dxa"/>
            <w:gridSpan w:val="2"/>
          </w:tcPr>
          <w:p w14:paraId="463C3C8F" w14:textId="337898AA" w:rsidR="00C958AC" w:rsidRPr="00C958AC" w:rsidRDefault="00C958AC" w:rsidP="00522F16">
            <w:pPr>
              <w:rPr>
                <w:rFonts w:ascii="Arial" w:hAnsi="Arial" w:cs="Arial"/>
                <w:b/>
                <w:bCs/>
              </w:rPr>
            </w:pPr>
            <w:r w:rsidRPr="00C958AC"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865" w:type="dxa"/>
          </w:tcPr>
          <w:p w14:paraId="0FEC0721" w14:textId="60FD0A6E" w:rsidR="00C958AC" w:rsidRPr="00C958AC" w:rsidRDefault="00C958AC" w:rsidP="00522F16">
            <w:pPr>
              <w:rPr>
                <w:rFonts w:ascii="Arial" w:hAnsi="Arial" w:cs="Arial"/>
                <w:b/>
                <w:bCs/>
              </w:rPr>
            </w:pPr>
            <w:r w:rsidRPr="00C958A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66" w:type="dxa"/>
          </w:tcPr>
          <w:p w14:paraId="6CDA33E9" w14:textId="4100FEEC" w:rsidR="00C958AC" w:rsidRPr="00C958AC" w:rsidRDefault="00C958AC" w:rsidP="00522F16">
            <w:pPr>
              <w:rPr>
                <w:rFonts w:ascii="Arial" w:hAnsi="Arial" w:cs="Arial"/>
                <w:b/>
                <w:bCs/>
              </w:rPr>
            </w:pPr>
            <w:r w:rsidRPr="00C958AC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C958AC" w14:paraId="09343CDF" w14:textId="77777777" w:rsidTr="00C958AC">
        <w:trPr>
          <w:trHeight w:val="253"/>
        </w:trPr>
        <w:tc>
          <w:tcPr>
            <w:tcW w:w="535" w:type="dxa"/>
          </w:tcPr>
          <w:p w14:paraId="0DFB2A6F" w14:textId="00024E0C" w:rsidR="00C958AC" w:rsidRDefault="00C958AC" w:rsidP="0052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50" w:type="dxa"/>
          </w:tcPr>
          <w:p w14:paraId="01DB91FF" w14:textId="77777777" w:rsidR="00C958AC" w:rsidRDefault="00C958AC" w:rsidP="00C958AC">
            <w:pPr>
              <w:rPr>
                <w:rFonts w:ascii="Arial" w:hAnsi="Arial" w:cs="Arial"/>
              </w:rPr>
            </w:pPr>
            <w:r w:rsidRPr="00C958AC">
              <w:rPr>
                <w:rFonts w:ascii="Arial" w:hAnsi="Arial" w:cs="Arial"/>
              </w:rPr>
              <w:t xml:space="preserve">Is the project designed to assess, </w:t>
            </w:r>
            <w:proofErr w:type="gramStart"/>
            <w:r w:rsidRPr="00C958AC">
              <w:rPr>
                <w:rFonts w:ascii="Arial" w:hAnsi="Arial" w:cs="Arial"/>
              </w:rPr>
              <w:t>audit</w:t>
            </w:r>
            <w:proofErr w:type="gramEnd"/>
            <w:r w:rsidRPr="00C958AC">
              <w:rPr>
                <w:rFonts w:ascii="Arial" w:hAnsi="Arial" w:cs="Arial"/>
              </w:rPr>
              <w:t xml:space="preserve"> or improve healthcare service delivery/patient care and outcomes in SingHealth?</w:t>
            </w:r>
          </w:p>
          <w:p w14:paraId="2DB96709" w14:textId="77777777" w:rsidR="00C958AC" w:rsidRPr="00C958AC" w:rsidRDefault="00C958AC" w:rsidP="00C958AC">
            <w:pPr>
              <w:rPr>
                <w:rFonts w:ascii="Arial" w:hAnsi="Arial" w:cs="Arial"/>
              </w:rPr>
            </w:pPr>
          </w:p>
          <w:p w14:paraId="78B293C0" w14:textId="77777777" w:rsidR="00C958AC" w:rsidRDefault="00C958AC" w:rsidP="00C958AC">
            <w:pPr>
              <w:rPr>
                <w:rFonts w:ascii="Arial" w:hAnsi="Arial" w:cs="Arial"/>
              </w:rPr>
            </w:pPr>
            <w:r w:rsidRPr="00C958AC">
              <w:rPr>
                <w:rFonts w:ascii="Arial" w:hAnsi="Arial" w:cs="Arial"/>
              </w:rPr>
              <w:t xml:space="preserve">Note: QA/SI projects with </w:t>
            </w:r>
            <w:r w:rsidRPr="00C958AC">
              <w:rPr>
                <w:rFonts w:ascii="Arial" w:hAnsi="Arial" w:cs="Arial"/>
                <w:i/>
                <w:iCs/>
                <w:u w:val="single"/>
              </w:rPr>
              <w:t>research intent</w:t>
            </w:r>
            <w:r w:rsidRPr="00C958AC">
              <w:rPr>
                <w:rFonts w:ascii="Arial" w:hAnsi="Arial" w:cs="Arial"/>
              </w:rPr>
              <w:t xml:space="preserve"> requires IRB approval.</w:t>
            </w:r>
          </w:p>
          <w:p w14:paraId="2F5C7C47" w14:textId="5F7C8FFE" w:rsidR="00C958AC" w:rsidRDefault="00C958AC" w:rsidP="00C958A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2693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</w:tcPr>
              <w:p w14:paraId="0A188F41" w14:textId="65FA19EA" w:rsidR="00C958AC" w:rsidRDefault="00C958AC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463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6" w:type="dxa"/>
              </w:tcPr>
              <w:p w14:paraId="6B3C73D2" w14:textId="29075294" w:rsidR="00C958AC" w:rsidRDefault="00C958AC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58AC" w14:paraId="77CC9F25" w14:textId="77777777" w:rsidTr="00C958AC">
        <w:trPr>
          <w:trHeight w:val="253"/>
        </w:trPr>
        <w:tc>
          <w:tcPr>
            <w:tcW w:w="535" w:type="dxa"/>
          </w:tcPr>
          <w:p w14:paraId="38AE6E94" w14:textId="4CD90849" w:rsidR="00C958AC" w:rsidRDefault="00C958AC" w:rsidP="0052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50" w:type="dxa"/>
          </w:tcPr>
          <w:p w14:paraId="2A3E37E4" w14:textId="77777777" w:rsidR="00C958AC" w:rsidRDefault="00C958AC" w:rsidP="00C958AC">
            <w:pPr>
              <w:rPr>
                <w:rFonts w:ascii="Arial" w:hAnsi="Arial" w:cs="Arial"/>
              </w:rPr>
            </w:pPr>
            <w:r w:rsidRPr="00C958AC">
              <w:rPr>
                <w:rFonts w:ascii="Arial" w:hAnsi="Arial" w:cs="Arial"/>
              </w:rPr>
              <w:t>Will the results of the project only be reported and used within SingHealth/Ministry of Health (MOH) or to be published (eg. in a journal, poster, conference) as a QA/SI?</w:t>
            </w:r>
          </w:p>
          <w:p w14:paraId="05ED2F5F" w14:textId="77777777" w:rsidR="00C958AC" w:rsidRPr="00C958AC" w:rsidRDefault="00C958AC" w:rsidP="00C958AC">
            <w:pPr>
              <w:rPr>
                <w:rFonts w:ascii="Arial" w:hAnsi="Arial" w:cs="Arial"/>
              </w:rPr>
            </w:pPr>
          </w:p>
          <w:p w14:paraId="2FF2E5F8" w14:textId="77777777" w:rsidR="00C958AC" w:rsidRPr="00C958AC" w:rsidRDefault="00C958AC" w:rsidP="00C958AC">
            <w:pPr>
              <w:rPr>
                <w:rFonts w:ascii="Arial" w:hAnsi="Arial" w:cs="Arial"/>
              </w:rPr>
            </w:pPr>
            <w:r w:rsidRPr="00C958AC">
              <w:rPr>
                <w:rFonts w:ascii="Arial" w:hAnsi="Arial" w:cs="Arial"/>
              </w:rPr>
              <w:t>For publication of QA/SI:</w:t>
            </w:r>
          </w:p>
          <w:p w14:paraId="146D2128" w14:textId="71E71575" w:rsidR="00C958AC" w:rsidRPr="00C958AC" w:rsidRDefault="00C958AC" w:rsidP="00C958AC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i/>
                <w:iCs/>
              </w:rPr>
            </w:pPr>
            <w:r w:rsidRPr="00C958AC">
              <w:rPr>
                <w:rFonts w:ascii="Arial" w:hAnsi="Arial" w:cs="Arial"/>
                <w:i/>
                <w:iCs/>
              </w:rPr>
              <w:t>QA/SI results may be published, however conditions to use the QA/SI results for publications would depend on the journal or publisher’s requirement. Project team should explain to the journal on the nature of the project (QA/SI) if the journal requires an IRB approval.</w:t>
            </w:r>
          </w:p>
          <w:p w14:paraId="399DA8A4" w14:textId="42F2DAFC" w:rsidR="00C958AC" w:rsidRPr="00C958AC" w:rsidRDefault="00C958AC" w:rsidP="00C958AC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i/>
                <w:iCs/>
              </w:rPr>
            </w:pPr>
            <w:r w:rsidRPr="00C958AC">
              <w:rPr>
                <w:rFonts w:ascii="Arial" w:hAnsi="Arial" w:cs="Arial"/>
                <w:i/>
                <w:iCs/>
              </w:rPr>
              <w:t>The publication should not be described as research and will need to state clearly that the project is a QA/SI where IRB approval has not been obtained for the QA/SI.</w:t>
            </w:r>
          </w:p>
          <w:p w14:paraId="705B5C63" w14:textId="7364B515" w:rsidR="00C958AC" w:rsidRPr="00C958AC" w:rsidRDefault="00C958AC" w:rsidP="00C958AC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i/>
                <w:iCs/>
              </w:rPr>
            </w:pPr>
            <w:r w:rsidRPr="00C958AC">
              <w:rPr>
                <w:rFonts w:ascii="Arial" w:hAnsi="Arial" w:cs="Arial"/>
                <w:i/>
                <w:iCs/>
              </w:rPr>
              <w:t>When QA/SI is published or presented, the intent is to discuss local improvements, strategies rather than to develop or contribute to ‘generalizable’ knowledge.</w:t>
            </w:r>
          </w:p>
          <w:p w14:paraId="7D4E17CF" w14:textId="39F8098D" w:rsidR="00C958AC" w:rsidRPr="00C958AC" w:rsidRDefault="00C958AC" w:rsidP="00C958AC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i/>
                <w:iCs/>
              </w:rPr>
            </w:pPr>
            <w:r w:rsidRPr="00C958AC">
              <w:rPr>
                <w:rFonts w:ascii="Arial" w:hAnsi="Arial" w:cs="Arial"/>
                <w:i/>
                <w:iCs/>
              </w:rPr>
              <w:t>A QA/SI project cannot be viewed as a Human Biomedical Research (HBR), as there has been no IRB review and no consent obtained from the patients for use in research.</w:t>
            </w:r>
          </w:p>
          <w:p w14:paraId="37F46160" w14:textId="393DEFB5" w:rsidR="00C958AC" w:rsidRPr="00C958AC" w:rsidRDefault="00C958AC" w:rsidP="00C958AC">
            <w:pPr>
              <w:pStyle w:val="Default"/>
              <w:numPr>
                <w:ilvl w:val="0"/>
                <w:numId w:val="75"/>
              </w:numPr>
              <w:rPr>
                <w:i/>
                <w:iCs/>
                <w:sz w:val="22"/>
                <w:szCs w:val="22"/>
              </w:rPr>
            </w:pPr>
            <w:r w:rsidRPr="00C958AC">
              <w:rPr>
                <w:i/>
                <w:iCs/>
                <w:sz w:val="22"/>
                <w:szCs w:val="22"/>
              </w:rPr>
              <w:t xml:space="preserve">The act of presenting or publishing a QA/SI project does not change its classification to be research. </w:t>
            </w:r>
          </w:p>
          <w:p w14:paraId="16D5064D" w14:textId="7BF446BC" w:rsidR="00C958AC" w:rsidRPr="00C958AC" w:rsidRDefault="00C958AC" w:rsidP="00C958AC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</w:rPr>
            <w:id w:val="99329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</w:tcPr>
              <w:p w14:paraId="055F65FC" w14:textId="2270FF17" w:rsidR="00C958AC" w:rsidRDefault="00901C90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511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6" w:type="dxa"/>
              </w:tcPr>
              <w:p w14:paraId="37D815E4" w14:textId="2FE36A01" w:rsidR="00C958AC" w:rsidRDefault="00901C90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01C90" w14:paraId="5575C022" w14:textId="77777777" w:rsidTr="00C958AC">
        <w:trPr>
          <w:trHeight w:val="253"/>
        </w:trPr>
        <w:tc>
          <w:tcPr>
            <w:tcW w:w="535" w:type="dxa"/>
          </w:tcPr>
          <w:p w14:paraId="4002552B" w14:textId="2158C706" w:rsidR="00901C90" w:rsidRDefault="00901C90" w:rsidP="0052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50" w:type="dxa"/>
          </w:tcPr>
          <w:p w14:paraId="78530C6F" w14:textId="55D261B5" w:rsidR="00901C90" w:rsidRDefault="00901C90" w:rsidP="00901C90">
            <w:pPr>
              <w:rPr>
                <w:rFonts w:ascii="Arial" w:hAnsi="Arial" w:cs="Arial"/>
              </w:rPr>
            </w:pPr>
            <w:r w:rsidRPr="00901C90">
              <w:rPr>
                <w:rFonts w:ascii="Arial" w:hAnsi="Arial" w:cs="Arial"/>
              </w:rPr>
              <w:t xml:space="preserve">Does the project involve collection and analysis of data which the SingHealth project team has </w:t>
            </w:r>
            <w:r w:rsidRPr="00901C90">
              <w:rPr>
                <w:rFonts w:ascii="Arial" w:hAnsi="Arial" w:cs="Arial"/>
                <w:b/>
                <w:bCs/>
                <w:u w:val="single"/>
              </w:rPr>
              <w:t>or</w:t>
            </w:r>
            <w:r w:rsidRPr="00901C90">
              <w:rPr>
                <w:rFonts w:ascii="Arial" w:hAnsi="Arial" w:cs="Arial"/>
              </w:rPr>
              <w:t xml:space="preserve"> will have the authorized rights to access?</w:t>
            </w:r>
          </w:p>
          <w:p w14:paraId="1F846D6E" w14:textId="77777777" w:rsidR="00901C90" w:rsidRPr="00901C90" w:rsidRDefault="00901C90" w:rsidP="00901C90">
            <w:pPr>
              <w:rPr>
                <w:rFonts w:ascii="Arial" w:hAnsi="Arial" w:cs="Arial"/>
              </w:rPr>
            </w:pPr>
          </w:p>
          <w:p w14:paraId="209CFCEE" w14:textId="0D3B20F4" w:rsidR="00901C90" w:rsidRDefault="00901C90" w:rsidP="00901C90">
            <w:pPr>
              <w:rPr>
                <w:rFonts w:ascii="Arial" w:hAnsi="Arial" w:cs="Arial"/>
                <w:i/>
                <w:iCs/>
              </w:rPr>
            </w:pPr>
            <w:r w:rsidRPr="00901C90">
              <w:rPr>
                <w:rFonts w:ascii="Arial" w:hAnsi="Arial" w:cs="Arial"/>
                <w:i/>
                <w:iCs/>
              </w:rPr>
              <w:lastRenderedPageBreak/>
              <w:t>Note: If the project team does not have existing authorized right to access to the data, the project team should obtain the necessary approvals before starting the study.</w:t>
            </w:r>
          </w:p>
          <w:p w14:paraId="348A1D07" w14:textId="2510FAA2" w:rsidR="00901C90" w:rsidRPr="00901C90" w:rsidRDefault="00901C90" w:rsidP="00901C90">
            <w:pPr>
              <w:rPr>
                <w:rFonts w:ascii="Arial" w:hAnsi="Arial" w:cs="Arial"/>
                <w:i/>
                <w:iCs/>
              </w:rPr>
            </w:pPr>
          </w:p>
        </w:tc>
        <w:sdt>
          <w:sdtPr>
            <w:rPr>
              <w:rFonts w:ascii="Arial" w:hAnsi="Arial" w:cs="Arial"/>
            </w:rPr>
            <w:id w:val="-210472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</w:tcPr>
              <w:p w14:paraId="3188572E" w14:textId="124F21AC" w:rsidR="00901C90" w:rsidRDefault="00901C90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75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6" w:type="dxa"/>
              </w:tcPr>
              <w:p w14:paraId="56855E0B" w14:textId="4CA22F03" w:rsidR="00901C90" w:rsidRDefault="00901C90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01C90" w14:paraId="3D7853E5" w14:textId="77777777" w:rsidTr="00C958AC">
        <w:trPr>
          <w:trHeight w:val="253"/>
        </w:trPr>
        <w:tc>
          <w:tcPr>
            <w:tcW w:w="535" w:type="dxa"/>
          </w:tcPr>
          <w:p w14:paraId="268418F8" w14:textId="4C375301" w:rsidR="00901C90" w:rsidRDefault="00901C90" w:rsidP="0052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50" w:type="dxa"/>
          </w:tcPr>
          <w:p w14:paraId="285DD394" w14:textId="77777777" w:rsidR="00901C90" w:rsidRDefault="00901C90" w:rsidP="00901C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project only involve observation, surveys, interview and/or data collection, without affecting clinical care? </w:t>
            </w:r>
          </w:p>
          <w:p w14:paraId="1AA1E162" w14:textId="77777777" w:rsidR="00901C90" w:rsidRDefault="00901C90" w:rsidP="00901C90">
            <w:pPr>
              <w:pStyle w:val="Default"/>
              <w:rPr>
                <w:sz w:val="22"/>
                <w:szCs w:val="22"/>
              </w:rPr>
            </w:pPr>
          </w:p>
          <w:p w14:paraId="328A95BB" w14:textId="77777777" w:rsidR="00901C90" w:rsidRDefault="00901C90" w:rsidP="00901C90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Note: When </w:t>
            </w:r>
            <w:r>
              <w:rPr>
                <w:b/>
                <w:bCs/>
                <w:i/>
                <w:iCs/>
                <w:sz w:val="22"/>
                <w:szCs w:val="22"/>
              </w:rPr>
              <w:t>one or more conditions below is met</w:t>
            </w:r>
            <w:r>
              <w:rPr>
                <w:i/>
                <w:iCs/>
                <w:sz w:val="22"/>
                <w:szCs w:val="22"/>
              </w:rPr>
              <w:t xml:space="preserve">, this question should be ticked as “No” </w:t>
            </w:r>
          </w:p>
          <w:p w14:paraId="7EF98E1A" w14:textId="77777777" w:rsidR="00901C90" w:rsidRDefault="00901C90" w:rsidP="00901C90">
            <w:pPr>
              <w:pStyle w:val="Default"/>
              <w:rPr>
                <w:sz w:val="22"/>
                <w:szCs w:val="22"/>
              </w:rPr>
            </w:pPr>
          </w:p>
          <w:p w14:paraId="099EECEC" w14:textId="12C7CEA1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implied consent from subjects is inadequate and /or the </w:t>
            </w:r>
            <w:r w:rsidRPr="00901C90">
              <w:rPr>
                <w:i/>
                <w:iCs/>
                <w:sz w:val="22"/>
                <w:szCs w:val="22"/>
              </w:rPr>
              <w:t xml:space="preserve">activity is inconsistent with subjects’ privacy and confidentiality </w:t>
            </w:r>
          </w:p>
          <w:p w14:paraId="30F3BFE0" w14:textId="2EF11301" w:rsid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pose risks for subjects beyond those of their routine care </w:t>
            </w:r>
          </w:p>
          <w:p w14:paraId="1214B950" w14:textId="7035A6D2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pose a burden on subjects beyond that experienced in their routine care </w:t>
            </w:r>
          </w:p>
          <w:p w14:paraId="4015E9BC" w14:textId="2FE4CAF8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to be conducted by a person who does not normally have access to the subjects’ records for clinical care or outside the usual permissible QA/SI activities </w:t>
            </w:r>
          </w:p>
          <w:p w14:paraId="23B4A991" w14:textId="3BD5889C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risk breaching the confidentiality of any individuals’ personal information, beyond that experienced in the provision of routine care </w:t>
            </w:r>
          </w:p>
          <w:p w14:paraId="64D9D21A" w14:textId="50A49824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involve any clinically significant departure from the routine clinical care provided to the subjects </w:t>
            </w:r>
          </w:p>
          <w:p w14:paraId="135E12A7" w14:textId="3EA1F10E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involve prospective randomization or the use of a control group or placebo </w:t>
            </w:r>
          </w:p>
          <w:p w14:paraId="1AFE5707" w14:textId="04230933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seek to gather information about the subject beyond that collected in routine clinical care </w:t>
            </w:r>
          </w:p>
          <w:p w14:paraId="2A5D7086" w14:textId="3DFC26F1" w:rsidR="00901C90" w:rsidRPr="00901C90" w:rsidRDefault="00901C90" w:rsidP="00901C90">
            <w:pPr>
              <w:pStyle w:val="Default"/>
              <w:numPr>
                <w:ilvl w:val="0"/>
                <w:numId w:val="76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proposed QA/SI activity potentially infringe the rights, privacy or professional reputation of careers, healthcare providers or institutions </w:t>
            </w:r>
          </w:p>
          <w:p w14:paraId="34BEB1D2" w14:textId="77777777" w:rsidR="00901C90" w:rsidRPr="00901C90" w:rsidRDefault="00901C90" w:rsidP="00901C90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</w:rPr>
            <w:id w:val="88229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</w:tcPr>
              <w:p w14:paraId="12B882F5" w14:textId="7748B992" w:rsidR="00901C90" w:rsidRDefault="00901C90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019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6" w:type="dxa"/>
              </w:tcPr>
              <w:p w14:paraId="4B84B749" w14:textId="7E4F041B" w:rsidR="00901C90" w:rsidRDefault="00901C90" w:rsidP="00522F1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A6758DD" w14:textId="0EA87323" w:rsidR="00C04684" w:rsidRDefault="00D618B4" w:rsidP="00522F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8130"/>
      </w:tblGrid>
      <w:tr w:rsidR="00C04684" w:rsidRPr="00021CB7" w14:paraId="7BF0CCB9" w14:textId="77777777" w:rsidTr="00AF3C8F">
        <w:trPr>
          <w:cantSplit/>
          <w:trHeight w:val="300"/>
          <w:tblHeader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DBC3BC" w14:textId="172650CF" w:rsidR="00C04684" w:rsidRPr="00021CB7" w:rsidRDefault="00C04684" w:rsidP="00595469">
            <w:pPr>
              <w:pStyle w:val="NoSpacing"/>
              <w:spacing w:before="80" w:after="8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lastRenderedPageBreak/>
              <w:t xml:space="preserve">Declaration by </w:t>
            </w:r>
            <w:r w:rsidRPr="00444A2A">
              <w:rPr>
                <w:rFonts w:ascii="Arial" w:eastAsia="Times New Roman" w:hAnsi="Arial" w:cs="Arial"/>
                <w:b/>
                <w:lang w:val="en-US"/>
              </w:rPr>
              <w:t>P</w:t>
            </w:r>
            <w:r>
              <w:rPr>
                <w:rFonts w:ascii="Arial" w:eastAsia="Times New Roman" w:hAnsi="Arial" w:cs="Arial"/>
                <w:b/>
                <w:lang w:val="en-US"/>
              </w:rPr>
              <w:t>rincipal Investigator</w:t>
            </w:r>
          </w:p>
        </w:tc>
      </w:tr>
      <w:tr w:rsidR="00C04684" w:rsidRPr="00021CB7" w14:paraId="29954CED" w14:textId="77777777" w:rsidTr="00AF3C8F">
        <w:trPr>
          <w:cantSplit/>
          <w:trHeight w:val="431"/>
          <w:tblHeader/>
        </w:trPr>
        <w:tc>
          <w:tcPr>
            <w:tcW w:w="5000" w:type="pct"/>
            <w:gridSpan w:val="2"/>
            <w:vAlign w:val="center"/>
          </w:tcPr>
          <w:p w14:paraId="5FEAD5B5" w14:textId="77777777" w:rsidR="00C04684" w:rsidRDefault="00C04684" w:rsidP="00595469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444A2A">
              <w:rPr>
                <w:rFonts w:ascii="Arial" w:eastAsia="Times New Roman" w:hAnsi="Arial" w:cs="Arial"/>
                <w:bCs/>
                <w:color w:val="000000"/>
                <w:lang w:val="en-US"/>
              </w:rPr>
              <w:t>I declare that all the information given by me in this form are true to the best of my knowledge and that I have not willfully suppressed any material fact.</w:t>
            </w:r>
          </w:p>
          <w:p w14:paraId="7D10FA16" w14:textId="77777777" w:rsidR="0016230C" w:rsidRPr="0087278E" w:rsidRDefault="0016230C" w:rsidP="00595469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tbl>
            <w:tblPr>
              <w:tblW w:w="8833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"/>
              <w:gridCol w:w="1503"/>
              <w:gridCol w:w="4222"/>
              <w:gridCol w:w="3101"/>
            </w:tblGrid>
            <w:tr w:rsidR="00C04684" w:rsidRPr="00021CB7" w14:paraId="7D148634" w14:textId="77777777" w:rsidTr="00595469">
              <w:trPr>
                <w:gridBefore w:val="1"/>
                <w:gridAfter w:val="1"/>
                <w:wBefore w:w="7" w:type="dxa"/>
                <w:wAfter w:w="3101" w:type="dxa"/>
                <w:trHeight w:val="277"/>
              </w:trPr>
              <w:tc>
                <w:tcPr>
                  <w:tcW w:w="57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6E60" w14:textId="77777777" w:rsidR="00C04684" w:rsidRPr="00021CB7" w:rsidRDefault="00000000" w:rsidP="00595469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85681459"/>
                      <w:showingPlcHdr/>
                    </w:sdtPr>
                    <w:sdtContent>
                      <w:r w:rsidR="00C04684" w:rsidRPr="00021C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</w:sdtContent>
                  </w:sdt>
                </w:p>
                <w:p w14:paraId="043828C1" w14:textId="77777777" w:rsidR="00C04684" w:rsidRDefault="00C04684" w:rsidP="00595469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9801959" w14:textId="77777777" w:rsidR="00C04684" w:rsidRPr="00021CB7" w:rsidRDefault="00C04684" w:rsidP="00595469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2597619" w14:textId="77777777" w:rsidR="00C04684" w:rsidRPr="00021CB7" w:rsidRDefault="00C04684" w:rsidP="00595469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04684" w:rsidRPr="00021CB7" w14:paraId="79D59750" w14:textId="77777777" w:rsidTr="00595469">
              <w:trPr>
                <w:gridBefore w:val="1"/>
                <w:gridAfter w:val="1"/>
                <w:wBefore w:w="7" w:type="dxa"/>
                <w:wAfter w:w="3101" w:type="dxa"/>
                <w:trHeight w:val="225"/>
              </w:trPr>
              <w:tc>
                <w:tcPr>
                  <w:tcW w:w="57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D7307" w14:textId="77777777" w:rsidR="00C04684" w:rsidRPr="00021CB7" w:rsidRDefault="00C04684" w:rsidP="00595469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Signature/ e-Signature and Date</w:t>
                  </w:r>
                </w:p>
                <w:p w14:paraId="5CE28A04" w14:textId="77777777" w:rsidR="00C04684" w:rsidRPr="00021CB7" w:rsidRDefault="00C04684" w:rsidP="00595469">
                  <w:pPr>
                    <w:pStyle w:val="SectionStyle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C04684" w:rsidRPr="00021CB7" w14:paraId="7DDC1368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0"/>
              </w:trPr>
              <w:tc>
                <w:tcPr>
                  <w:tcW w:w="1510" w:type="dxa"/>
                  <w:gridSpan w:val="2"/>
                </w:tcPr>
                <w:p w14:paraId="121ACC6E" w14:textId="77777777" w:rsidR="00C04684" w:rsidRPr="00021CB7" w:rsidRDefault="00C04684" w:rsidP="00595469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7323" w:type="dxa"/>
                  <w:gridSpan w:val="2"/>
                  <w:tcBorders>
                    <w:top w:val="nil"/>
                  </w:tcBorders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707799497"/>
                    <w:placeholder>
                      <w:docPart w:val="577A7483272A47079195F4C26D22E75F"/>
                    </w:placeholder>
                    <w:showingPlcHdr/>
                  </w:sdtPr>
                  <w:sdtContent>
                    <w:p w14:paraId="29214EE3" w14:textId="6091F447" w:rsidR="00C04684" w:rsidRPr="00021CB7" w:rsidRDefault="001B6B4D" w:rsidP="00595469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C04684" w:rsidRPr="00021CB7" w14:paraId="70C6880D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7EE17EC7" w14:textId="77777777" w:rsidR="00C04684" w:rsidRPr="00021CB7" w:rsidRDefault="00C04684" w:rsidP="00595469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4A2A">
                    <w:rPr>
                      <w:rFonts w:ascii="Arial" w:hAnsi="Arial" w:cs="Arial"/>
                      <w:iCs/>
                      <w:sz w:val="22"/>
                      <w:szCs w:val="22"/>
                    </w:rPr>
                    <w:t>Designation</w:t>
                  </w:r>
                </w:p>
              </w:tc>
              <w:tc>
                <w:tcPr>
                  <w:tcW w:w="7323" w:type="dxa"/>
                  <w:gridSpan w:val="2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425807460"/>
                    <w:placeholder>
                      <w:docPart w:val="346B5BB925A046C5B16CFA4DC7822308"/>
                    </w:placeholder>
                    <w:showingPlcHdr/>
                  </w:sdtPr>
                  <w:sdtContent>
                    <w:p w14:paraId="2BC99E31" w14:textId="15026C90" w:rsidR="00C04684" w:rsidRPr="00021CB7" w:rsidRDefault="001B6B4D" w:rsidP="00595469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C04684" w:rsidRPr="00021CB7" w14:paraId="2EB6E75F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0B5E5B27" w14:textId="77777777" w:rsidR="00C04684" w:rsidRPr="00021CB7" w:rsidRDefault="00C04684" w:rsidP="00595469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4A2A">
                    <w:rPr>
                      <w:rFonts w:ascii="Arial" w:hAnsi="Arial" w:cs="Arial"/>
                      <w:iCs/>
                      <w:sz w:val="22"/>
                      <w:szCs w:val="22"/>
                    </w:rPr>
                    <w:t>Department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46273524"/>
                </w:sdtPr>
                <w:sdtContent>
                  <w:tc>
                    <w:tcPr>
                      <w:tcW w:w="7323" w:type="dxa"/>
                      <w:gridSpan w:val="2"/>
                    </w:tcP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613878626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DDBA788" w14:textId="755C1BE7" w:rsidR="00C04684" w:rsidRDefault="001B6B4D" w:rsidP="00595469">
                          <w:pPr>
                            <w:pStyle w:val="SectionStyl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F2C7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c>
                </w:sdtContent>
              </w:sdt>
            </w:tr>
            <w:tr w:rsidR="00C04684" w:rsidRPr="00021CB7" w14:paraId="0F06A5E0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39D6EE9F" w14:textId="77777777" w:rsidR="00C04684" w:rsidRPr="00021CB7" w:rsidRDefault="00C04684" w:rsidP="00595469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Institution: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94385696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92952588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tc>
                        <w:tcPr>
                          <w:tcW w:w="7323" w:type="dxa"/>
                          <w:gridSpan w:val="2"/>
                        </w:tcPr>
                        <w:p w14:paraId="058D0BB4" w14:textId="60509426" w:rsidR="00C04684" w:rsidRDefault="001B6B4D" w:rsidP="00595469">
                          <w:pPr>
                            <w:pStyle w:val="SectionStyl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F2C7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0D163FAB" w14:textId="77777777" w:rsidR="00C04684" w:rsidRPr="00021CB7" w:rsidRDefault="00C04684" w:rsidP="00595469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6230C" w:rsidRPr="00021CB7" w14:paraId="7C6AC677" w14:textId="77777777" w:rsidTr="00AF3C8F">
        <w:trPr>
          <w:cantSplit/>
          <w:trHeight w:val="431"/>
          <w:tblHeader/>
        </w:trPr>
        <w:tc>
          <w:tcPr>
            <w:tcW w:w="5000" w:type="pct"/>
            <w:gridSpan w:val="2"/>
            <w:vAlign w:val="center"/>
          </w:tcPr>
          <w:p w14:paraId="1DEC832D" w14:textId="77777777" w:rsidR="0016230C" w:rsidRDefault="0016230C" w:rsidP="00595469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 w14:paraId="7519DE1C" w14:textId="095225C4" w:rsidR="00C971E9" w:rsidRPr="00444A2A" w:rsidRDefault="00C971E9" w:rsidP="00595469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C04684" w:rsidRPr="00021CB7" w14:paraId="3C69A36C" w14:textId="77777777" w:rsidTr="00AF3C8F">
        <w:trPr>
          <w:cantSplit/>
          <w:trHeight w:val="431"/>
          <w:tblHeader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FB4F6B7" w14:textId="77777777" w:rsidR="00C04684" w:rsidRPr="00021CB7" w:rsidRDefault="00C04684" w:rsidP="00595469">
            <w:pPr>
              <w:spacing w:before="80" w:after="8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021CB7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Endorsement by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Department Representative</w:t>
            </w:r>
          </w:p>
        </w:tc>
      </w:tr>
      <w:tr w:rsidR="00B16ACA" w:rsidRPr="00021CB7" w14:paraId="5947B266" w14:textId="77777777" w:rsidTr="00B16ACA">
        <w:trPr>
          <w:cantSplit/>
          <w:trHeight w:val="431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C62A0A" w14:textId="4C961A0B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80AE0">
              <w:rPr>
                <w:rFonts w:ascii="Arial" w:hAnsi="Arial" w:cs="Arial"/>
                <w:b/>
                <w:bCs/>
              </w:rPr>
              <w:t>PART 1: Use of anonymised data and / or human biological materials (HBM)</w:t>
            </w:r>
          </w:p>
        </w:tc>
      </w:tr>
      <w:tr w:rsidR="00B16ACA" w:rsidRPr="00021CB7" w14:paraId="64924D57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26219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38799339" w14:textId="3F20F194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2B11CA80" w14:textId="4AB28F57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>I agree with the declaration made by the Principal Investigator, that the project involves anonymised data and/or HBM</w:t>
            </w:r>
            <w:r w:rsidR="00F75660">
              <w:rPr>
                <w:rFonts w:ascii="Arial" w:eastAsia="Times New Roman" w:hAnsi="Arial" w:cs="Arial"/>
                <w:color w:val="000000"/>
                <w:lang w:val="en-US"/>
              </w:rPr>
              <w:t>*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and does not require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review.</w:t>
            </w:r>
          </w:p>
        </w:tc>
      </w:tr>
      <w:tr w:rsidR="00B16ACA" w:rsidRPr="00021CB7" w14:paraId="086D2B1A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-142309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7ABAD957" w14:textId="7BB24CF4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6D30E925" w14:textId="60382DF4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>The project involves use of / access to identifiable data and/or HBM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and requires submission to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for review.  </w:t>
            </w:r>
          </w:p>
        </w:tc>
      </w:tr>
      <w:tr w:rsidR="00B16ACA" w:rsidRPr="00021CB7" w14:paraId="18AC19F0" w14:textId="77777777" w:rsidTr="00B16ACA">
        <w:trPr>
          <w:cantSplit/>
          <w:trHeight w:val="431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21848C3" w14:textId="606C55A0" w:rsidR="00B16ACA" w:rsidRPr="00963C0E" w:rsidRDefault="00B16ACA" w:rsidP="00B16ACA">
            <w:pPr>
              <w:spacing w:before="80" w:after="8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963C0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PART 2: Quality Assurance (QA)/ Service Improvement (SI) projects</w:t>
            </w:r>
          </w:p>
        </w:tc>
      </w:tr>
      <w:tr w:rsidR="00B16ACA" w:rsidRPr="00021CB7" w14:paraId="3AAC8ABA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152567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50150738" w14:textId="315133D6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51C2D685" w14:textId="4C966C43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I agree with the declaration made by the Principal Investigator, that the project </w:t>
            </w:r>
            <w:r w:rsidR="007617E3">
              <w:rPr>
                <w:rFonts w:ascii="Arial" w:eastAsia="Times New Roman" w:hAnsi="Arial" w:cs="Arial"/>
                <w:color w:val="000000"/>
                <w:lang w:val="en-US"/>
              </w:rPr>
              <w:t>is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a </w:t>
            </w:r>
            <w:r w:rsidRPr="00522F16">
              <w:rPr>
                <w:rFonts w:ascii="Arial" w:hAnsi="Arial" w:cs="Arial"/>
              </w:rPr>
              <w:t>QA/SI project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and does not require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review.</w:t>
            </w:r>
          </w:p>
        </w:tc>
      </w:tr>
      <w:tr w:rsidR="00B16ACA" w:rsidRPr="00021CB7" w14:paraId="428EC215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-180561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360D8BEB" w14:textId="419425D8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40BD8B1E" w14:textId="4831B0DE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The project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is a </w:t>
            </w:r>
            <w:r w:rsidR="007617E3">
              <w:rPr>
                <w:rFonts w:ascii="Arial" w:hAnsi="Arial" w:cs="Arial"/>
              </w:rPr>
              <w:t>research</w:t>
            </w:r>
            <w:r w:rsidRPr="00522F16">
              <w:rPr>
                <w:rFonts w:ascii="Arial" w:hAnsi="Arial" w:cs="Arial"/>
              </w:rPr>
              <w:t xml:space="preserve"> project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that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requires submission to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for review.  </w:t>
            </w:r>
          </w:p>
        </w:tc>
      </w:tr>
      <w:tr w:rsidR="00B16ACA" w:rsidRPr="00021CB7" w14:paraId="46676030" w14:textId="77777777" w:rsidTr="00AF3C8F">
        <w:trPr>
          <w:cantSplit/>
          <w:trHeight w:val="431"/>
          <w:tblHeader/>
        </w:trPr>
        <w:tc>
          <w:tcPr>
            <w:tcW w:w="5000" w:type="pct"/>
            <w:gridSpan w:val="2"/>
            <w:vAlign w:val="center"/>
          </w:tcPr>
          <w:p w14:paraId="2E93DB22" w14:textId="77777777" w:rsidR="00B16ACA" w:rsidRPr="00021CB7" w:rsidRDefault="00B16ACA" w:rsidP="00B16ACA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tbl>
            <w:tblPr>
              <w:tblW w:w="8833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"/>
              <w:gridCol w:w="1503"/>
              <w:gridCol w:w="4222"/>
              <w:gridCol w:w="3101"/>
            </w:tblGrid>
            <w:tr w:rsidR="00B16ACA" w:rsidRPr="00021CB7" w14:paraId="10F170A3" w14:textId="77777777" w:rsidTr="00595469">
              <w:trPr>
                <w:gridBefore w:val="1"/>
                <w:gridAfter w:val="1"/>
                <w:wBefore w:w="7" w:type="dxa"/>
                <w:wAfter w:w="3101" w:type="dxa"/>
                <w:trHeight w:val="277"/>
              </w:trPr>
              <w:tc>
                <w:tcPr>
                  <w:tcW w:w="57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A664A" w14:textId="3D7D63FD" w:rsidR="00B16ACA" w:rsidRPr="00021CB7" w:rsidRDefault="00000000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824592764"/>
                      <w:showingPlcHdr/>
                    </w:sdtPr>
                    <w:sdtContent>
                      <w:r w:rsidR="00B16ACA" w:rsidRPr="00021C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</w:sdtContent>
                  </w:sdt>
                </w:p>
                <w:p w14:paraId="364314E7" w14:textId="77777777" w:rsidR="00B16ACA" w:rsidRDefault="00B16ACA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2A45B3A" w14:textId="77777777" w:rsidR="00B16ACA" w:rsidRDefault="00B16ACA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685AAAC" w14:textId="77777777" w:rsidR="00B16ACA" w:rsidRPr="00021CB7" w:rsidRDefault="00B16ACA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16ACA" w:rsidRPr="00021CB7" w14:paraId="240DD5F4" w14:textId="77777777" w:rsidTr="00595469">
              <w:trPr>
                <w:gridBefore w:val="1"/>
                <w:gridAfter w:val="1"/>
                <w:wBefore w:w="7" w:type="dxa"/>
                <w:wAfter w:w="3101" w:type="dxa"/>
                <w:trHeight w:val="225"/>
              </w:trPr>
              <w:tc>
                <w:tcPr>
                  <w:tcW w:w="57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AE320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Signature/ e-Signature and Date</w:t>
                  </w:r>
                </w:p>
                <w:p w14:paraId="1A680829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B16ACA" w:rsidRPr="00021CB7" w14:paraId="00E36FDB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0"/>
              </w:trPr>
              <w:tc>
                <w:tcPr>
                  <w:tcW w:w="1510" w:type="dxa"/>
                  <w:gridSpan w:val="2"/>
                </w:tcPr>
                <w:p w14:paraId="41D5A8F0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7323" w:type="dxa"/>
                  <w:gridSpan w:val="2"/>
                  <w:tcBorders>
                    <w:top w:val="nil"/>
                  </w:tcBorders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062392108"/>
                    <w:placeholder>
                      <w:docPart w:val="2D699DF6B2A34DD194CE5E4D4288B32E"/>
                    </w:placeholder>
                    <w:showingPlcHdr/>
                  </w:sdtPr>
                  <w:sdtContent>
                    <w:p w14:paraId="3CBEDAFA" w14:textId="2AF197E5" w:rsidR="00B16ACA" w:rsidRPr="00021CB7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B16ACA" w:rsidRPr="00021CB7" w14:paraId="7A2B3981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3046DF87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4A2A">
                    <w:rPr>
                      <w:rFonts w:ascii="Arial" w:hAnsi="Arial" w:cs="Arial"/>
                      <w:iCs/>
                      <w:sz w:val="22"/>
                      <w:szCs w:val="22"/>
                    </w:rPr>
                    <w:t>Designation</w:t>
                  </w:r>
                </w:p>
              </w:tc>
              <w:tc>
                <w:tcPr>
                  <w:tcW w:w="7323" w:type="dxa"/>
                  <w:gridSpan w:val="2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753998730"/>
                    <w:placeholder>
                      <w:docPart w:val="9BFC15D019374C3FB0AC189B17B761CC"/>
                    </w:placeholder>
                    <w:showingPlcHdr/>
                  </w:sdtPr>
                  <w:sdtContent>
                    <w:p w14:paraId="29FA1603" w14:textId="115CF387" w:rsidR="00B16ACA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B16ACA" w:rsidRPr="00021CB7" w14:paraId="36EC3B0B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674A0C33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4A2A">
                    <w:rPr>
                      <w:rFonts w:ascii="Arial" w:hAnsi="Arial" w:cs="Arial"/>
                      <w:iCs/>
                      <w:sz w:val="22"/>
                      <w:szCs w:val="22"/>
                    </w:rPr>
                    <w:t>Department</w:t>
                  </w:r>
                </w:p>
              </w:tc>
              <w:tc>
                <w:tcPr>
                  <w:tcW w:w="7323" w:type="dxa"/>
                  <w:gridSpan w:val="2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56100376"/>
                    <w:placeholder>
                      <w:docPart w:val="AF30EB85B03B4EDDB375180873AC582E"/>
                    </w:placeholder>
                    <w:showingPlcHdr/>
                  </w:sdtPr>
                  <w:sdtContent>
                    <w:p w14:paraId="1EC2EC34" w14:textId="35F73286" w:rsidR="00B16ACA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B16ACA" w:rsidRPr="00021CB7" w14:paraId="178CA144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1FA1D8A9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7323" w:type="dxa"/>
                  <w:gridSpan w:val="2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23122950"/>
                    <w:placeholder>
                      <w:docPart w:val="F41BD7DDACAE46A7BE08D5506E7E5C78"/>
                    </w:placeholder>
                    <w:showingPlcHdr/>
                  </w:sdtPr>
                  <w:sdtContent>
                    <w:p w14:paraId="1F017FB2" w14:textId="60C79524" w:rsidR="00B16ACA" w:rsidRPr="00021CB7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091359C4" w14:textId="77777777" w:rsidR="00B16ACA" w:rsidRPr="00021CB7" w:rsidRDefault="00B16ACA" w:rsidP="00B16ACA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B16ACA" w:rsidRPr="00021CB7" w14:paraId="3C006124" w14:textId="77777777" w:rsidTr="00AF3C8F">
        <w:trPr>
          <w:cantSplit/>
          <w:trHeight w:val="431"/>
          <w:tblHeader/>
        </w:trPr>
        <w:tc>
          <w:tcPr>
            <w:tcW w:w="5000" w:type="pct"/>
            <w:gridSpan w:val="2"/>
            <w:vAlign w:val="center"/>
          </w:tcPr>
          <w:p w14:paraId="7EC478A2" w14:textId="77777777" w:rsidR="00C971E9" w:rsidRDefault="00C971E9" w:rsidP="00B16ACA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14:paraId="3FABC70F" w14:textId="77777777" w:rsidR="00C971E9" w:rsidRPr="00021CB7" w:rsidRDefault="00C971E9" w:rsidP="00B16ACA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B16ACA" w:rsidRPr="00021CB7" w14:paraId="21E10D6D" w14:textId="77777777" w:rsidTr="00AF3C8F">
        <w:trPr>
          <w:cantSplit/>
          <w:trHeight w:val="431"/>
          <w:tblHeader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6E1DCD2" w14:textId="3A3BE064" w:rsidR="00B16ACA" w:rsidRPr="00021CB7" w:rsidRDefault="00B16ACA" w:rsidP="00B16ACA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021CB7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lastRenderedPageBreak/>
              <w:t xml:space="preserve">Endorsement by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Institution Representative</w:t>
            </w:r>
          </w:p>
        </w:tc>
      </w:tr>
      <w:tr w:rsidR="00B16ACA" w:rsidRPr="007F3516" w14:paraId="598C9672" w14:textId="77777777" w:rsidTr="00B16ACA">
        <w:trPr>
          <w:cantSplit/>
          <w:trHeight w:val="431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62D4DB" w14:textId="31166106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80AE0">
              <w:rPr>
                <w:rFonts w:ascii="Arial" w:hAnsi="Arial" w:cs="Arial"/>
                <w:b/>
                <w:bCs/>
              </w:rPr>
              <w:t>PART 1: Use of anonymised data and / or human biological materials (HBM)</w:t>
            </w:r>
          </w:p>
        </w:tc>
      </w:tr>
      <w:tr w:rsidR="00B16ACA" w:rsidRPr="007F3516" w14:paraId="3CC04F25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165186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35B3325F" w14:textId="4C0031F5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36A03FE7" w14:textId="16EA0452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>I agree with the declaration made by the Principal Investigator, that the project involves anonymised data and/or HBM</w:t>
            </w:r>
            <w:r w:rsidR="000178BF">
              <w:rPr>
                <w:rFonts w:ascii="Arial" w:eastAsia="Times New Roman" w:hAnsi="Arial" w:cs="Arial"/>
                <w:color w:val="000000"/>
                <w:lang w:val="en-US"/>
              </w:rPr>
              <w:t>*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and does not require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review.</w:t>
            </w:r>
          </w:p>
        </w:tc>
      </w:tr>
      <w:tr w:rsidR="00B16ACA" w:rsidRPr="007F3516" w14:paraId="586E8FE4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-2780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3FEC5756" w14:textId="52341076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68DF4532" w14:textId="05991EEC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>The project involves use of / access to identifiable data and/or HBM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and requires submission to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for review.  </w:t>
            </w:r>
          </w:p>
        </w:tc>
      </w:tr>
      <w:tr w:rsidR="00B16ACA" w:rsidRPr="007F3516" w14:paraId="23F9DBCF" w14:textId="77777777" w:rsidTr="00B16ACA">
        <w:trPr>
          <w:cantSplit/>
          <w:trHeight w:val="431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49ADC14" w14:textId="371DBA5C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37E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PART 2: Quality Assurance (QA)/ Service Improvement (SI) projects</w:t>
            </w:r>
          </w:p>
        </w:tc>
      </w:tr>
      <w:tr w:rsidR="00B16ACA" w:rsidRPr="007F3516" w14:paraId="7991E780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186886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41CA586D" w14:textId="1BED3A95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0AAF13A9" w14:textId="24ECDF6B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I agree with the declaration made by the Principal Investigator, that the project </w:t>
            </w:r>
            <w:r w:rsidR="007617E3">
              <w:rPr>
                <w:rFonts w:ascii="Arial" w:eastAsia="Times New Roman" w:hAnsi="Arial" w:cs="Arial"/>
                <w:color w:val="000000"/>
                <w:lang w:val="en-US"/>
              </w:rPr>
              <w:t>is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a </w:t>
            </w:r>
            <w:r w:rsidRPr="00522F16">
              <w:rPr>
                <w:rFonts w:ascii="Arial" w:hAnsi="Arial" w:cs="Arial"/>
              </w:rPr>
              <w:t>QA/SI project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and does not require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review.</w:t>
            </w:r>
          </w:p>
        </w:tc>
      </w:tr>
      <w:tr w:rsidR="00B16ACA" w:rsidRPr="007F3516" w14:paraId="6D2A2C37" w14:textId="77777777" w:rsidTr="00AF3C8F">
        <w:trPr>
          <w:cantSplit/>
          <w:trHeight w:val="431"/>
          <w:tblHeader/>
        </w:trPr>
        <w:sdt>
          <w:sdtPr>
            <w:rPr>
              <w:rFonts w:ascii="Arial" w:eastAsia="Times New Roman" w:hAnsi="Arial" w:cs="Arial"/>
              <w:b/>
              <w:bCs/>
              <w:color w:val="000000"/>
              <w:lang w:val="en-US"/>
            </w:rPr>
            <w:id w:val="27275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shd w:val="clear" w:color="auto" w:fill="auto"/>
                <w:vAlign w:val="center"/>
              </w:tcPr>
              <w:p w14:paraId="70DD6776" w14:textId="60C02FA1" w:rsidR="00B16ACA" w:rsidRDefault="00B16ACA" w:rsidP="00B16ACA">
                <w:pPr>
                  <w:spacing w:before="80" w:after="8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val="en-US"/>
                  </w:rPr>
                  <w:t>☐</w:t>
                </w:r>
              </w:p>
            </w:tc>
          </w:sdtContent>
        </w:sdt>
        <w:tc>
          <w:tcPr>
            <w:tcW w:w="4501" w:type="pct"/>
            <w:shd w:val="clear" w:color="auto" w:fill="auto"/>
            <w:vAlign w:val="center"/>
          </w:tcPr>
          <w:p w14:paraId="78D70D67" w14:textId="258E5555" w:rsidR="00B16ACA" w:rsidRPr="007F3516" w:rsidRDefault="00B16ACA" w:rsidP="00B16ACA">
            <w:pPr>
              <w:spacing w:before="80" w:after="8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The project </w:t>
            </w:r>
            <w:r w:rsidR="00F75660">
              <w:rPr>
                <w:rFonts w:ascii="Arial" w:eastAsia="Times New Roman" w:hAnsi="Arial" w:cs="Arial"/>
                <w:color w:val="000000"/>
                <w:lang w:val="en-US"/>
              </w:rPr>
              <w:t>is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a </w:t>
            </w:r>
            <w:r w:rsidR="007617E3">
              <w:rPr>
                <w:rFonts w:ascii="Arial" w:hAnsi="Arial" w:cs="Arial"/>
              </w:rPr>
              <w:t>research</w:t>
            </w:r>
            <w:r w:rsidRPr="00522F16">
              <w:rPr>
                <w:rFonts w:ascii="Arial" w:hAnsi="Arial" w:cs="Arial"/>
              </w:rPr>
              <w:t xml:space="preserve"> project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and requires submission to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CIRB</w:t>
            </w:r>
            <w:r w:rsidRPr="007F3516">
              <w:rPr>
                <w:rFonts w:ascii="Arial" w:eastAsia="Times New Roman" w:hAnsi="Arial" w:cs="Arial"/>
                <w:color w:val="000000"/>
                <w:lang w:val="en-US"/>
              </w:rPr>
              <w:t xml:space="preserve"> for review.  </w:t>
            </w:r>
          </w:p>
        </w:tc>
      </w:tr>
      <w:tr w:rsidR="00B16ACA" w:rsidRPr="00021CB7" w14:paraId="7E5EFB2B" w14:textId="77777777" w:rsidTr="00AF3C8F">
        <w:trPr>
          <w:cantSplit/>
          <w:trHeight w:val="431"/>
          <w:tblHeader/>
        </w:trPr>
        <w:tc>
          <w:tcPr>
            <w:tcW w:w="5000" w:type="pct"/>
            <w:gridSpan w:val="2"/>
            <w:vAlign w:val="center"/>
          </w:tcPr>
          <w:p w14:paraId="674970B5" w14:textId="77777777" w:rsidR="00B16ACA" w:rsidRPr="00021CB7" w:rsidRDefault="00B16ACA" w:rsidP="00B16ACA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tbl>
            <w:tblPr>
              <w:tblW w:w="8833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"/>
              <w:gridCol w:w="1503"/>
              <w:gridCol w:w="4222"/>
              <w:gridCol w:w="3101"/>
            </w:tblGrid>
            <w:tr w:rsidR="00B16ACA" w:rsidRPr="00021CB7" w14:paraId="1A849F18" w14:textId="77777777" w:rsidTr="0016230C">
              <w:trPr>
                <w:gridBefore w:val="1"/>
                <w:gridAfter w:val="1"/>
                <w:wBefore w:w="7" w:type="dxa"/>
                <w:wAfter w:w="3101" w:type="dxa"/>
                <w:trHeight w:val="277"/>
                <w:tblHeader/>
              </w:trPr>
              <w:tc>
                <w:tcPr>
                  <w:tcW w:w="57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5C28C" w14:textId="238DEE5E" w:rsidR="00B16ACA" w:rsidRPr="00021CB7" w:rsidRDefault="00000000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60655964"/>
                      <w:showingPlcHdr/>
                    </w:sdtPr>
                    <w:sdtContent>
                      <w:r w:rsidR="00B16ACA" w:rsidRPr="00021C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</w:sdtContent>
                  </w:sdt>
                </w:p>
                <w:p w14:paraId="4BB532D3" w14:textId="77777777" w:rsidR="00B16ACA" w:rsidRDefault="00B16ACA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3631532" w14:textId="77777777" w:rsidR="00B16ACA" w:rsidRDefault="00B16ACA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16BAAD0" w14:textId="77777777" w:rsidR="00B16ACA" w:rsidRPr="00021CB7" w:rsidRDefault="00B16ACA" w:rsidP="00B16ACA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16ACA" w:rsidRPr="00021CB7" w14:paraId="57CB47C9" w14:textId="77777777" w:rsidTr="00595469">
              <w:trPr>
                <w:gridBefore w:val="1"/>
                <w:gridAfter w:val="1"/>
                <w:wBefore w:w="7" w:type="dxa"/>
                <w:wAfter w:w="3101" w:type="dxa"/>
                <w:trHeight w:val="225"/>
              </w:trPr>
              <w:tc>
                <w:tcPr>
                  <w:tcW w:w="57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811AA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Signature/ e-Signature and Date</w:t>
                  </w:r>
                </w:p>
                <w:p w14:paraId="382AAA12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B16ACA" w:rsidRPr="00021CB7" w14:paraId="6618F9A6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0"/>
              </w:trPr>
              <w:tc>
                <w:tcPr>
                  <w:tcW w:w="1510" w:type="dxa"/>
                  <w:gridSpan w:val="2"/>
                </w:tcPr>
                <w:p w14:paraId="2C8DBC4B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7323" w:type="dxa"/>
                  <w:gridSpan w:val="2"/>
                  <w:tcBorders>
                    <w:top w:val="nil"/>
                  </w:tcBorders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49452710"/>
                    <w:placeholder>
                      <w:docPart w:val="8BE9990593B34D98B404FE6D6F7C9AAD"/>
                    </w:placeholder>
                    <w:showingPlcHdr/>
                  </w:sdtPr>
                  <w:sdtContent>
                    <w:p w14:paraId="547D4DA8" w14:textId="231A33EF" w:rsidR="00B16ACA" w:rsidRPr="00021CB7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B16ACA" w:rsidRPr="00021CB7" w14:paraId="239F7221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672E4A6A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4A2A">
                    <w:rPr>
                      <w:rFonts w:ascii="Arial" w:hAnsi="Arial" w:cs="Arial"/>
                      <w:iCs/>
                      <w:sz w:val="22"/>
                      <w:szCs w:val="22"/>
                    </w:rPr>
                    <w:t>Designation</w:t>
                  </w:r>
                </w:p>
              </w:tc>
              <w:tc>
                <w:tcPr>
                  <w:tcW w:w="7323" w:type="dxa"/>
                  <w:gridSpan w:val="2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63472525"/>
                    <w:placeholder>
                      <w:docPart w:val="DDB7270745824C5291A7C451257B46CA"/>
                    </w:placeholder>
                    <w:showingPlcHdr/>
                  </w:sdtPr>
                  <w:sdtContent>
                    <w:p w14:paraId="75E9C109" w14:textId="2A6C576A" w:rsidR="00B16ACA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B16ACA" w:rsidRPr="00021CB7" w14:paraId="1D905219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36EA1935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4A2A">
                    <w:rPr>
                      <w:rFonts w:ascii="Arial" w:hAnsi="Arial" w:cs="Arial"/>
                      <w:iCs/>
                      <w:sz w:val="22"/>
                      <w:szCs w:val="22"/>
                    </w:rPr>
                    <w:t>Department</w:t>
                  </w:r>
                </w:p>
              </w:tc>
              <w:tc>
                <w:tcPr>
                  <w:tcW w:w="7323" w:type="dxa"/>
                  <w:gridSpan w:val="2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19302924"/>
                    <w:placeholder>
                      <w:docPart w:val="6C381239BC004CF68A5EA2D1EABDD7A4"/>
                    </w:placeholder>
                    <w:showingPlcHdr/>
                  </w:sdtPr>
                  <w:sdtContent>
                    <w:p w14:paraId="4DD5C917" w14:textId="27921640" w:rsidR="00B16ACA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B16ACA" w:rsidRPr="00021CB7" w14:paraId="1537A403" w14:textId="77777777" w:rsidTr="0059546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91"/>
              </w:trPr>
              <w:tc>
                <w:tcPr>
                  <w:tcW w:w="1510" w:type="dxa"/>
                  <w:gridSpan w:val="2"/>
                </w:tcPr>
                <w:p w14:paraId="44AA3B49" w14:textId="77777777" w:rsidR="00B16ACA" w:rsidRPr="00021CB7" w:rsidRDefault="00B16ACA" w:rsidP="00B16ACA">
                  <w:pPr>
                    <w:pStyle w:val="SectionStyle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021CB7">
                    <w:rPr>
                      <w:rFonts w:ascii="Arial" w:hAnsi="Arial" w:cs="Arial"/>
                      <w:iCs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7323" w:type="dxa"/>
                  <w:gridSpan w:val="2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44458043"/>
                    <w:placeholder>
                      <w:docPart w:val="7F701BD6B787423E8247AF82E8E29E3E"/>
                    </w:placeholder>
                    <w:showingPlcHdr/>
                  </w:sdtPr>
                  <w:sdtContent>
                    <w:p w14:paraId="51B12DD2" w14:textId="6EB4C262" w:rsidR="00B16ACA" w:rsidRPr="00021CB7" w:rsidRDefault="001B6B4D" w:rsidP="00B16ACA">
                      <w:pPr>
                        <w:pStyle w:val="SectionSty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C7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129BCEF3" w14:textId="77777777" w:rsidR="00B16ACA" w:rsidRPr="00021CB7" w:rsidRDefault="00B16ACA" w:rsidP="00B16ACA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</w:tbl>
    <w:p w14:paraId="1CD697FC" w14:textId="77777777" w:rsidR="00C04684" w:rsidRPr="00444A2A" w:rsidRDefault="00C04684" w:rsidP="00C04684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51F8B6A9" w14:textId="77777777" w:rsidR="00270005" w:rsidRDefault="00270005" w:rsidP="00C04684">
      <w:pPr>
        <w:tabs>
          <w:tab w:val="left" w:pos="3217"/>
        </w:tabs>
        <w:rPr>
          <w:rFonts w:ascii="Arial" w:hAnsi="Arial" w:cs="Arial"/>
          <w:u w:val="single"/>
        </w:rPr>
      </w:pPr>
    </w:p>
    <w:p w14:paraId="6F915FA8" w14:textId="6FCACBC8" w:rsidR="00C04684" w:rsidRPr="00021CB7" w:rsidRDefault="00C04684" w:rsidP="00C04684">
      <w:pPr>
        <w:tabs>
          <w:tab w:val="left" w:pos="3217"/>
        </w:tabs>
        <w:rPr>
          <w:rFonts w:ascii="Arial" w:hAnsi="Arial" w:cs="Arial"/>
          <w:u w:val="single"/>
        </w:rPr>
      </w:pPr>
      <w:r w:rsidRPr="00021CB7">
        <w:rPr>
          <w:rFonts w:ascii="Arial" w:hAnsi="Arial" w:cs="Arial"/>
          <w:u w:val="single"/>
        </w:rPr>
        <w:t>References:</w:t>
      </w:r>
    </w:p>
    <w:p w14:paraId="370FAA51" w14:textId="77777777" w:rsidR="00C04684" w:rsidRDefault="00000000" w:rsidP="00C04684">
      <w:pPr>
        <w:pStyle w:val="NoSpacing"/>
        <w:numPr>
          <w:ilvl w:val="0"/>
          <w:numId w:val="67"/>
        </w:numPr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C04684" w:rsidRPr="00D94C57">
          <w:rPr>
            <w:rStyle w:val="Hyperlink"/>
            <w:rFonts w:ascii="Arial" w:hAnsi="Arial" w:cs="Arial"/>
            <w:bCs/>
            <w:sz w:val="24"/>
            <w:szCs w:val="24"/>
          </w:rPr>
          <w:t>SHS-MI-R-201 SingHealth Cluster Data Policy – Use of Clinical, Operational and Research Data for Purpose of Research</w:t>
        </w:r>
      </w:hyperlink>
      <w:r w:rsidR="00C04684">
        <w:rPr>
          <w:rFonts w:ascii="Arial" w:hAnsi="Arial" w:cs="Arial"/>
          <w:bCs/>
          <w:sz w:val="24"/>
          <w:szCs w:val="24"/>
        </w:rPr>
        <w:t xml:space="preserve"> (</w:t>
      </w:r>
      <w:r w:rsidR="00C04684" w:rsidRPr="00D94C57">
        <w:rPr>
          <w:rFonts w:ascii="Arial" w:hAnsi="Arial" w:cs="Arial"/>
          <w:bCs/>
          <w:i/>
          <w:iCs/>
          <w:sz w:val="24"/>
          <w:szCs w:val="24"/>
        </w:rPr>
        <w:t>intranet required</w:t>
      </w:r>
      <w:r w:rsidR="00C04684">
        <w:rPr>
          <w:rFonts w:ascii="Arial" w:hAnsi="Arial" w:cs="Arial"/>
          <w:bCs/>
          <w:sz w:val="24"/>
          <w:szCs w:val="24"/>
        </w:rPr>
        <w:t>)</w:t>
      </w:r>
    </w:p>
    <w:p w14:paraId="6F05A9AF" w14:textId="77777777" w:rsidR="00C04684" w:rsidRDefault="00000000" w:rsidP="00C04684">
      <w:pPr>
        <w:pStyle w:val="NoSpacing"/>
        <w:numPr>
          <w:ilvl w:val="0"/>
          <w:numId w:val="67"/>
        </w:numPr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C04684" w:rsidRPr="00C04684">
          <w:rPr>
            <w:rStyle w:val="Hyperlink"/>
            <w:rFonts w:ascii="Arial" w:hAnsi="Arial" w:cs="Arial"/>
            <w:bCs/>
            <w:sz w:val="24"/>
            <w:szCs w:val="24"/>
          </w:rPr>
          <w:t>Checklist for Quality Assurance (QA)/ Service Improvement (SI) projects</w:t>
        </w:r>
      </w:hyperlink>
      <w:r w:rsidR="00C04684">
        <w:rPr>
          <w:rFonts w:ascii="Arial" w:hAnsi="Arial" w:cs="Arial"/>
          <w:bCs/>
          <w:sz w:val="24"/>
          <w:szCs w:val="24"/>
        </w:rPr>
        <w:t xml:space="preserve"> (</w:t>
      </w:r>
      <w:r w:rsidR="00C04684" w:rsidRPr="00D94C57">
        <w:rPr>
          <w:rFonts w:ascii="Arial" w:hAnsi="Arial" w:cs="Arial"/>
          <w:bCs/>
          <w:i/>
          <w:iCs/>
          <w:sz w:val="24"/>
          <w:szCs w:val="24"/>
        </w:rPr>
        <w:t>intranet required</w:t>
      </w:r>
      <w:r w:rsidR="00C04684">
        <w:rPr>
          <w:rFonts w:ascii="Arial" w:hAnsi="Arial" w:cs="Arial"/>
          <w:bCs/>
          <w:sz w:val="24"/>
          <w:szCs w:val="24"/>
        </w:rPr>
        <w:t>)</w:t>
      </w:r>
    </w:p>
    <w:p w14:paraId="6D32B3E8" w14:textId="05DCD0CD" w:rsidR="00595D66" w:rsidRPr="00D94C57" w:rsidRDefault="00000000" w:rsidP="00C04684">
      <w:pPr>
        <w:pStyle w:val="NoSpacing"/>
        <w:numPr>
          <w:ilvl w:val="0"/>
          <w:numId w:val="67"/>
        </w:numPr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595D66" w:rsidRPr="00595D66">
          <w:rPr>
            <w:rStyle w:val="Hyperlink"/>
            <w:rFonts w:ascii="Arial" w:hAnsi="Arial" w:cs="Arial"/>
            <w:bCs/>
            <w:sz w:val="24"/>
            <w:szCs w:val="24"/>
          </w:rPr>
          <w:t>Human Biomedical Research Act 2015</w:t>
        </w:r>
      </w:hyperlink>
    </w:p>
    <w:p w14:paraId="2630027A" w14:textId="77777777" w:rsidR="00D618B4" w:rsidRDefault="00D618B4">
      <w:pPr>
        <w:rPr>
          <w:rFonts w:ascii="Arial" w:hAnsi="Arial" w:cs="Arial"/>
        </w:rPr>
      </w:pPr>
    </w:p>
    <w:p w14:paraId="5A30A241" w14:textId="77777777" w:rsidR="003871ED" w:rsidRDefault="003871ED">
      <w:pPr>
        <w:pStyle w:val="NoSpacing"/>
        <w:rPr>
          <w:rFonts w:ascii="Arial" w:hAnsi="Arial" w:cs="Arial"/>
        </w:rPr>
      </w:pPr>
      <w:bookmarkStart w:id="3" w:name="_Part_3:_Consent"/>
      <w:bookmarkEnd w:id="3"/>
    </w:p>
    <w:p w14:paraId="207EC071" w14:textId="199A8277" w:rsidR="00126796" w:rsidRDefault="00126796">
      <w:pPr>
        <w:pStyle w:val="NoSpacing"/>
        <w:rPr>
          <w:rFonts w:ascii="Arial" w:hAnsi="Arial" w:cs="Arial"/>
        </w:rPr>
      </w:pPr>
    </w:p>
    <w:p w14:paraId="578BC76D" w14:textId="24F6FEED" w:rsidR="00126796" w:rsidRDefault="00126796">
      <w:pPr>
        <w:rPr>
          <w:rFonts w:ascii="Arial" w:hAnsi="Arial" w:cs="Arial"/>
        </w:rPr>
      </w:pPr>
    </w:p>
    <w:p w14:paraId="491083BB" w14:textId="77777777" w:rsidR="003871ED" w:rsidRDefault="003871ED">
      <w:pPr>
        <w:pStyle w:val="NoSpacing"/>
        <w:rPr>
          <w:rFonts w:ascii="Arial" w:hAnsi="Arial" w:cs="Arial"/>
        </w:rPr>
      </w:pPr>
      <w:bookmarkStart w:id="4" w:name="_Part_4:_Consent"/>
      <w:bookmarkEnd w:id="4"/>
    </w:p>
    <w:p w14:paraId="50A39DA9" w14:textId="4CF60710" w:rsidR="009161CF" w:rsidRDefault="009161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0F0F1F" w14:textId="77777777" w:rsidR="007A6F82" w:rsidRDefault="007A6F82" w:rsidP="009161CF">
      <w:pPr>
        <w:pStyle w:val="NoSpacing"/>
        <w:rPr>
          <w:rFonts w:ascii="Arial" w:hAnsi="Arial" w:cs="Arial"/>
          <w:b/>
          <w:bCs/>
          <w:u w:val="single"/>
        </w:rPr>
      </w:pPr>
    </w:p>
    <w:p w14:paraId="3E033F6F" w14:textId="53C56DB8" w:rsidR="009161CF" w:rsidRDefault="007B701A" w:rsidP="009161CF">
      <w:pPr>
        <w:pStyle w:val="NoSpacing"/>
        <w:rPr>
          <w:rFonts w:ascii="Arial" w:hAnsi="Arial" w:cs="Arial"/>
          <w:b/>
          <w:bCs/>
          <w:u w:val="single"/>
        </w:rPr>
      </w:pPr>
      <w:r w:rsidRPr="007B701A">
        <w:rPr>
          <w:rFonts w:ascii="Arial" w:hAnsi="Arial" w:cs="Arial"/>
          <w:b/>
          <w:bCs/>
          <w:u w:val="single"/>
        </w:rPr>
        <w:t>Annex</w:t>
      </w:r>
      <w:r w:rsidR="009161CF" w:rsidRPr="007B701A">
        <w:rPr>
          <w:rFonts w:ascii="Arial" w:hAnsi="Arial" w:cs="Arial"/>
          <w:b/>
          <w:bCs/>
          <w:u w:val="single"/>
        </w:rPr>
        <w:t xml:space="preserve"> 1 </w:t>
      </w:r>
    </w:p>
    <w:p w14:paraId="6BFFC6A2" w14:textId="77777777" w:rsidR="00AA7F9B" w:rsidRDefault="00AA7F9B" w:rsidP="009161CF">
      <w:pPr>
        <w:pStyle w:val="NoSpacing"/>
        <w:rPr>
          <w:rFonts w:ascii="Arial" w:hAnsi="Arial" w:cs="Arial"/>
          <w:b/>
          <w:bCs/>
          <w:u w:val="single"/>
        </w:rPr>
      </w:pPr>
    </w:p>
    <w:p w14:paraId="0EAE0C50" w14:textId="26D3371B" w:rsidR="00FF64D9" w:rsidRDefault="00AA7F9B" w:rsidP="00FF64D9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WORKFLOW</w:t>
      </w:r>
    </w:p>
    <w:bookmarkStart w:id="5" w:name="_Hlk182902809"/>
    <w:p w14:paraId="0822B932" w14:textId="00DFBD29" w:rsidR="00D6480A" w:rsidRPr="00D6480A" w:rsidRDefault="002856E0" w:rsidP="00D6480A">
      <w:pPr>
        <w:rPr>
          <w:rFonts w:ascii="Arial" w:hAnsi="Arial" w:cs="Arial"/>
        </w:rPr>
      </w:pPr>
      <w:r w:rsidRPr="003D1318">
        <w:rPr>
          <w:rFonts w:ascii="Arial" w:hAnsi="Arial" w:cs="Arial"/>
          <w:noProof/>
          <w:lang w:eastAsia="en-SG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4803A7" wp14:editId="4D21B346">
                <wp:simplePos x="0" y="0"/>
                <wp:positionH relativeFrom="margin">
                  <wp:posOffset>571500</wp:posOffset>
                </wp:positionH>
                <wp:positionV relativeFrom="paragraph">
                  <wp:posOffset>306070</wp:posOffset>
                </wp:positionV>
                <wp:extent cx="4582795" cy="2724150"/>
                <wp:effectExtent l="0" t="0" r="27305" b="19050"/>
                <wp:wrapNone/>
                <wp:docPr id="54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2795" cy="2724150"/>
                          <a:chOff x="9523" y="-19050"/>
                          <a:chExt cx="4583115" cy="2724150"/>
                        </a:xfrm>
                      </wpg:grpSpPr>
                      <wps:wsp>
                        <wps:cNvPr id="55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2087563" cy="534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29D68" w14:textId="77777777" w:rsidR="003D1318" w:rsidRPr="007A6F82" w:rsidRDefault="003D1318" w:rsidP="007A6F82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</w:pPr>
                              <w:r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>PI to fill and sign the Form (via hardcopy or electronically).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Straight Arrow Connector 56"/>
                        <wps:cNvCnPr>
                          <a:cxnSpLocks/>
                        </wps:cNvCnPr>
                        <wps:spPr>
                          <a:xfrm>
                            <a:off x="1971675" y="2206625"/>
                            <a:ext cx="0" cy="3060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Text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23" y="866775"/>
                            <a:ext cx="2088025" cy="464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9D8849" w14:textId="77777777" w:rsidR="003D1318" w:rsidRPr="007A6F82" w:rsidRDefault="003D1318" w:rsidP="007A6F82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</w:pPr>
                              <w:r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>DR and IR to endorse (via hardcopy or electronically).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8" name="Straight Arrow Connector 58"/>
                        <wps:cNvCnPr>
                          <a:cxnSpLocks/>
                          <a:stCxn id="55" idx="2"/>
                          <a:endCxn id="57" idx="0"/>
                        </wps:cNvCnPr>
                        <wps:spPr>
                          <a:xfrm>
                            <a:off x="1053307" y="534988"/>
                            <a:ext cx="156" cy="3317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828800"/>
                            <a:ext cx="2087563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20267" w14:textId="77777777" w:rsidR="003D1318" w:rsidRPr="007A6F82" w:rsidRDefault="003D1318" w:rsidP="003D1318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</w:pPr>
                              <w:r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>Form to be submitted to relevant departments for the release of data and HBM for the project (if applicable).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Straight Arrow Connector 60"/>
                        <wps:cNvCnPr>
                          <a:cxnSpLocks/>
                          <a:stCxn id="55" idx="3"/>
                          <a:endCxn id="61" idx="1"/>
                        </wps:cNvCnPr>
                        <wps:spPr>
                          <a:xfrm flipV="1">
                            <a:off x="2097088" y="266700"/>
                            <a:ext cx="407987" cy="7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-19050"/>
                            <a:ext cx="208756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317DD" w14:textId="75418201" w:rsidR="003D1318" w:rsidRPr="007A6F82" w:rsidRDefault="003D1318" w:rsidP="007A6F82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</w:pPr>
                              <w:r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 xml:space="preserve">DR and/or IR is not agreeable with the </w:t>
                              </w:r>
                              <w:r w:rsidR="00C07BA0"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>declaration</w:t>
                              </w:r>
                              <w:r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870442"/>
                            <a:ext cx="2087563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74916" w14:textId="22C81833" w:rsidR="003D1318" w:rsidRPr="007A6F82" w:rsidRDefault="003D1318" w:rsidP="003D1318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</w:pPr>
                              <w:r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>Submit Application Form on ECOS for review</w:t>
                              </w:r>
                              <w:r w:rsidR="008A67AF" w:rsidRPr="007A6F82">
                                <w:rPr>
                                  <w:rFonts w:ascii="Arial" w:eastAsia="SimSun" w:hAnsi="Arial" w:cs="Arial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="008A67AF" w:rsidRPr="007A6F82">
                                <w:rPr>
                                  <w:rFonts w:ascii="Arial" w:eastAsia="SimSun" w:hAnsi="Arial" w:cs="Arial"/>
                                  <w:kern w:val="24"/>
                                </w:rPr>
                                <w:t>(R</w:t>
                              </w:r>
                              <w:r w:rsidRPr="007A6F82">
                                <w:rPr>
                                  <w:rFonts w:ascii="Arial" w:eastAsia="SimSun" w:hAnsi="Arial" w:cs="Arial"/>
                                  <w:kern w:val="24"/>
                                </w:rPr>
                                <w:t xml:space="preserve">eview fee </w:t>
                              </w:r>
                              <w:r w:rsidR="008A67AF" w:rsidRPr="007A6F82">
                                <w:rPr>
                                  <w:rFonts w:ascii="Arial" w:eastAsia="SimSun" w:hAnsi="Arial" w:cs="Arial"/>
                                  <w:kern w:val="24"/>
                                </w:rPr>
                                <w:t>applies)</w:t>
                              </w:r>
                              <w:r w:rsidRPr="007A6F82">
                                <w:rPr>
                                  <w:rFonts w:ascii="Arial" w:eastAsia="SimSun" w:hAnsi="Arial" w:cs="Arial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Straight Arrow Connector 63"/>
                        <wps:cNvCnPr>
                          <a:cxnSpLocks/>
                          <a:stCxn id="61" idx="2"/>
                          <a:endCxn id="62" idx="0"/>
                        </wps:cNvCnPr>
                        <wps:spPr>
                          <a:xfrm>
                            <a:off x="3548857" y="552450"/>
                            <a:ext cx="0" cy="3179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>
                          <a:cxnSpLocks/>
                          <a:stCxn id="57" idx="2"/>
                          <a:endCxn id="59" idx="0"/>
                        </wps:cNvCnPr>
                        <wps:spPr>
                          <a:xfrm flipH="1">
                            <a:off x="1053307" y="1457959"/>
                            <a:ext cx="156" cy="3708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803A7" id="Group 39" o:spid="_x0000_s1026" style="position:absolute;margin-left:45pt;margin-top:24.1pt;width:360.85pt;height:214.5pt;z-index:251673600;mso-position-horizontal-relative:margin;mso-width-relative:margin;mso-height-relative:margin" coordorigin="95,-190" coordsize="45831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95;width:20875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" strokecolor="#4f81bd" strokeweight=".25pt">
                  <v:textbox>
                    <w:txbxContent>
                      <w:p w14:paraId="58429D68" w14:textId="77777777" w:rsidR="003D1318" w:rsidRPr="007A6F82" w:rsidRDefault="003D1318" w:rsidP="007A6F82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</w:pPr>
                        <w:r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>PI to fill and sign the Form (via hardcopy or electronically).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6" o:spid="_x0000_s1028" type="#_x0000_t32" style="position:absolute;left:19716;top:22066;width:0;height:3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" strokecolor="#4579b8 [3044]">
                  <v:stroke endarrow="block"/>
                  <o:lock v:ext="edit" shapetype="f"/>
                </v:shape>
                <v:shape id="TextBox 6" o:spid="_x0000_s1029" type="#_x0000_t202" style="position:absolute;left:95;top:8667;width:20880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" strokecolor="#4f81bd" strokeweight=".25pt">
                  <v:textbox style="mso-fit-shape-to-text:t">
                    <w:txbxContent>
                      <w:p w14:paraId="0E9D8849" w14:textId="77777777" w:rsidR="003D1318" w:rsidRPr="007A6F82" w:rsidRDefault="003D1318" w:rsidP="007A6F82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</w:pPr>
                        <w:r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>DR and IR to endorse (via hardcopy or electronically).</w:t>
                        </w:r>
                      </w:p>
                    </w:txbxContent>
                  </v:textbox>
                </v:shape>
                <v:shape id="Straight Arrow Connector 58" o:spid="_x0000_s1030" type="#_x0000_t32" style="position:absolute;left:10533;top:5349;width:1;height:3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" strokecolor="#4579b8 [3044]">
                  <v:stroke endarrow="block"/>
                  <o:lock v:ext="edit" shapetype="f"/>
                </v:shape>
                <v:shape id="TextBox 12" o:spid="_x0000_s1031" type="#_x0000_t202" style="position:absolute;left:95;top:18288;width:2087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" strokecolor="#4f81bd" strokeweight=".25pt">
                  <v:textbox>
                    <w:txbxContent>
                      <w:p w14:paraId="4C820267" w14:textId="77777777" w:rsidR="003D1318" w:rsidRPr="007A6F82" w:rsidRDefault="003D1318" w:rsidP="003D1318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</w:pPr>
                        <w:r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>Form to be submitted to relevant departments for the release of data and HBM for the project (if applicable).</w:t>
                        </w:r>
                      </w:p>
                    </w:txbxContent>
                  </v:textbox>
                </v:shape>
                <v:shape id="Straight Arrow Connector 60" o:spid="_x0000_s1032" type="#_x0000_t32" style="position:absolute;left:20970;top:2667;width:408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" strokecolor="#4579b8 [3044]">
                  <v:stroke endarrow="block"/>
                  <o:lock v:ext="edit" shapetype="f"/>
                </v:shape>
                <v:shape id="TextBox 15" o:spid="_x0000_s1033" type="#_x0000_t202" style="position:absolute;left:25050;top:-190;width:20876;height:5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" strokecolor="#4f81bd" strokeweight=".25pt">
                  <v:textbox>
                    <w:txbxContent>
                      <w:p w14:paraId="32A317DD" w14:textId="75418201" w:rsidR="003D1318" w:rsidRPr="007A6F82" w:rsidRDefault="003D1318" w:rsidP="007A6F82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</w:pPr>
                        <w:r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 xml:space="preserve">DR and/or IR is not agreeable with the </w:t>
                        </w:r>
                        <w:r w:rsidR="00C07BA0"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>declaration</w:t>
                        </w:r>
                        <w:r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Box 17" o:spid="_x0000_s1034" type="#_x0000_t202" style="position:absolute;left:25050;top:8704;width:20876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" strokecolor="#4f81bd" strokeweight=".25pt">
                  <v:textbox>
                    <w:txbxContent>
                      <w:p w14:paraId="35D74916" w14:textId="22C81833" w:rsidR="003D1318" w:rsidRPr="007A6F82" w:rsidRDefault="003D1318" w:rsidP="003D1318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</w:pPr>
                        <w:r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>Submit Application Form on ECOS for review</w:t>
                        </w:r>
                        <w:r w:rsidR="008A67AF" w:rsidRPr="007A6F82">
                          <w:rPr>
                            <w:rFonts w:ascii="Arial" w:eastAsia="SimSun" w:hAnsi="Arial" w:cs="Arial"/>
                            <w:color w:val="000000"/>
                            <w:kern w:val="24"/>
                          </w:rPr>
                          <w:t xml:space="preserve"> </w:t>
                        </w:r>
                        <w:r w:rsidR="008A67AF" w:rsidRPr="007A6F82">
                          <w:rPr>
                            <w:rFonts w:ascii="Arial" w:eastAsia="SimSun" w:hAnsi="Arial" w:cs="Arial"/>
                            <w:kern w:val="24"/>
                          </w:rPr>
                          <w:t>(R</w:t>
                        </w:r>
                        <w:r w:rsidRPr="007A6F82">
                          <w:rPr>
                            <w:rFonts w:ascii="Arial" w:eastAsia="SimSun" w:hAnsi="Arial" w:cs="Arial"/>
                            <w:kern w:val="24"/>
                          </w:rPr>
                          <w:t xml:space="preserve">eview fee </w:t>
                        </w:r>
                        <w:r w:rsidR="008A67AF" w:rsidRPr="007A6F82">
                          <w:rPr>
                            <w:rFonts w:ascii="Arial" w:eastAsia="SimSun" w:hAnsi="Arial" w:cs="Arial"/>
                            <w:kern w:val="24"/>
                          </w:rPr>
                          <w:t>applies)</w:t>
                        </w:r>
                        <w:r w:rsidRPr="007A6F82">
                          <w:rPr>
                            <w:rFonts w:ascii="Arial" w:eastAsia="SimSun" w:hAnsi="Arial" w:cs="Arial"/>
                            <w:kern w:val="24"/>
                          </w:rPr>
                          <w:t>.</w:t>
                        </w:r>
                      </w:p>
                    </w:txbxContent>
                  </v:textbox>
                </v:shape>
                <v:shape id="Straight Arrow Connector 63" o:spid="_x0000_s1035" type="#_x0000_t32" style="position:absolute;left:35488;top:5524;width:0;height:3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" strokecolor="#4579b8 [3044]">
                  <v:stroke endarrow="block"/>
                  <o:lock v:ext="edit" shapetype="f"/>
                </v:shape>
                <v:shape id="Straight Arrow Connector 64" o:spid="_x0000_s1036" type="#_x0000_t32" style="position:absolute;left:10533;top:14579;width:1;height:37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" strokecolor="#4579b8 [3044]">
                  <v:stroke endarrow="block"/>
                  <o:lock v:ext="edit" shapetype="f"/>
                </v:shape>
                <w10:wrap anchorx="margin"/>
              </v:group>
            </w:pict>
          </mc:Fallback>
        </mc:AlternateContent>
      </w:r>
    </w:p>
    <w:p w14:paraId="7ECA258A" w14:textId="4902861C" w:rsidR="00D6480A" w:rsidRPr="00D6480A" w:rsidRDefault="00D6480A" w:rsidP="00D6480A">
      <w:pPr>
        <w:rPr>
          <w:rFonts w:ascii="Arial" w:hAnsi="Arial" w:cs="Arial"/>
        </w:rPr>
      </w:pPr>
    </w:p>
    <w:p w14:paraId="58E7925F" w14:textId="77777777" w:rsidR="00D6480A" w:rsidRPr="00D6480A" w:rsidRDefault="00D6480A" w:rsidP="00D6480A">
      <w:pPr>
        <w:rPr>
          <w:rFonts w:ascii="Arial" w:hAnsi="Arial" w:cs="Arial"/>
        </w:rPr>
      </w:pPr>
    </w:p>
    <w:p w14:paraId="2C4C88CF" w14:textId="77777777" w:rsidR="00D6480A" w:rsidRPr="00D6480A" w:rsidRDefault="00D6480A" w:rsidP="00D6480A">
      <w:pPr>
        <w:rPr>
          <w:rFonts w:ascii="Arial" w:hAnsi="Arial" w:cs="Arial"/>
        </w:rPr>
      </w:pPr>
    </w:p>
    <w:p w14:paraId="39F6A614" w14:textId="77777777" w:rsidR="00D6480A" w:rsidRPr="00D6480A" w:rsidRDefault="00D6480A" w:rsidP="00D6480A">
      <w:pPr>
        <w:rPr>
          <w:rFonts w:ascii="Arial" w:hAnsi="Arial" w:cs="Arial"/>
        </w:rPr>
      </w:pPr>
    </w:p>
    <w:p w14:paraId="3D703D4D" w14:textId="77777777" w:rsidR="00D6480A" w:rsidRPr="00D6480A" w:rsidRDefault="00D6480A" w:rsidP="00D6480A">
      <w:pPr>
        <w:rPr>
          <w:rFonts w:ascii="Arial" w:hAnsi="Arial" w:cs="Arial"/>
        </w:rPr>
      </w:pPr>
    </w:p>
    <w:p w14:paraId="3083A67C" w14:textId="77777777" w:rsidR="00D6480A" w:rsidRPr="00D6480A" w:rsidRDefault="00D6480A" w:rsidP="00D6480A">
      <w:pPr>
        <w:rPr>
          <w:rFonts w:ascii="Arial" w:hAnsi="Arial" w:cs="Arial"/>
        </w:rPr>
      </w:pPr>
    </w:p>
    <w:p w14:paraId="3F77E910" w14:textId="77777777" w:rsidR="00D6480A" w:rsidRPr="00D6480A" w:rsidRDefault="00D6480A" w:rsidP="00D6480A">
      <w:pPr>
        <w:rPr>
          <w:rFonts w:ascii="Arial" w:hAnsi="Arial" w:cs="Arial"/>
        </w:rPr>
      </w:pPr>
    </w:p>
    <w:p w14:paraId="680EF700" w14:textId="77777777" w:rsidR="00D6480A" w:rsidRPr="00D6480A" w:rsidRDefault="00D6480A" w:rsidP="00D6480A">
      <w:pPr>
        <w:rPr>
          <w:rFonts w:ascii="Arial" w:hAnsi="Arial" w:cs="Arial"/>
        </w:rPr>
      </w:pPr>
    </w:p>
    <w:p w14:paraId="61AFBC30" w14:textId="77777777" w:rsidR="00D6480A" w:rsidRPr="00D6480A" w:rsidRDefault="00D6480A" w:rsidP="00D6480A">
      <w:pPr>
        <w:rPr>
          <w:rFonts w:ascii="Arial" w:hAnsi="Arial" w:cs="Arial"/>
        </w:rPr>
      </w:pPr>
    </w:p>
    <w:p w14:paraId="21F5B761" w14:textId="77777777" w:rsidR="00D6480A" w:rsidRPr="00D6480A" w:rsidRDefault="00D6480A" w:rsidP="00D6480A">
      <w:pPr>
        <w:rPr>
          <w:rFonts w:ascii="Arial" w:hAnsi="Arial" w:cs="Arial"/>
        </w:rPr>
      </w:pPr>
    </w:p>
    <w:p w14:paraId="1AD72F53" w14:textId="77777777" w:rsidR="00D6480A" w:rsidRPr="00D6480A" w:rsidRDefault="00D6480A" w:rsidP="00D6480A">
      <w:pPr>
        <w:rPr>
          <w:rFonts w:ascii="Arial" w:hAnsi="Arial" w:cs="Arial"/>
        </w:rPr>
      </w:pPr>
    </w:p>
    <w:p w14:paraId="34DC9996" w14:textId="77777777" w:rsidR="00D6480A" w:rsidRPr="00D6480A" w:rsidRDefault="00D6480A" w:rsidP="00D6480A">
      <w:pPr>
        <w:rPr>
          <w:rFonts w:ascii="Arial" w:hAnsi="Arial" w:cs="Arial"/>
        </w:rPr>
      </w:pPr>
    </w:p>
    <w:p w14:paraId="38964A50" w14:textId="77777777" w:rsidR="00D6480A" w:rsidRPr="00D6480A" w:rsidRDefault="00D6480A" w:rsidP="00D6480A">
      <w:pPr>
        <w:rPr>
          <w:rFonts w:ascii="Arial" w:hAnsi="Arial" w:cs="Arial"/>
        </w:rPr>
      </w:pPr>
    </w:p>
    <w:p w14:paraId="3B000E93" w14:textId="77777777" w:rsidR="00D6480A" w:rsidRPr="00D6480A" w:rsidRDefault="00D6480A" w:rsidP="00D6480A">
      <w:pPr>
        <w:rPr>
          <w:rFonts w:ascii="Arial" w:hAnsi="Arial" w:cs="Arial"/>
        </w:rPr>
      </w:pPr>
    </w:p>
    <w:p w14:paraId="72526529" w14:textId="77777777" w:rsidR="00D6480A" w:rsidRPr="00D6480A" w:rsidRDefault="00D6480A" w:rsidP="00D6480A">
      <w:pPr>
        <w:rPr>
          <w:rFonts w:ascii="Arial" w:hAnsi="Arial" w:cs="Arial"/>
        </w:rPr>
      </w:pPr>
    </w:p>
    <w:p w14:paraId="3869A9FD" w14:textId="77777777" w:rsidR="00D6480A" w:rsidRPr="00D6480A" w:rsidRDefault="00D6480A" w:rsidP="00D6480A">
      <w:pPr>
        <w:rPr>
          <w:rFonts w:ascii="Arial" w:hAnsi="Arial" w:cs="Arial"/>
        </w:rPr>
      </w:pPr>
    </w:p>
    <w:p w14:paraId="67B79165" w14:textId="77777777" w:rsidR="00D6480A" w:rsidRPr="00D6480A" w:rsidRDefault="00D6480A" w:rsidP="00D6480A">
      <w:pPr>
        <w:rPr>
          <w:rFonts w:ascii="Arial" w:hAnsi="Arial" w:cs="Arial"/>
        </w:rPr>
      </w:pPr>
    </w:p>
    <w:p w14:paraId="452B7B2A" w14:textId="77777777" w:rsidR="00D6480A" w:rsidRPr="00D6480A" w:rsidRDefault="00D6480A" w:rsidP="00D6480A">
      <w:pPr>
        <w:rPr>
          <w:rFonts w:ascii="Arial" w:hAnsi="Arial" w:cs="Arial"/>
        </w:rPr>
      </w:pPr>
    </w:p>
    <w:p w14:paraId="78B75AC2" w14:textId="77777777" w:rsidR="00D6480A" w:rsidRPr="00D6480A" w:rsidRDefault="00D6480A" w:rsidP="00D6480A">
      <w:pPr>
        <w:rPr>
          <w:rFonts w:ascii="Arial" w:hAnsi="Arial" w:cs="Arial"/>
        </w:rPr>
      </w:pPr>
    </w:p>
    <w:p w14:paraId="5CE2D305" w14:textId="68881D3C" w:rsidR="00FF64D9" w:rsidRDefault="00FF64D9">
      <w:pPr>
        <w:rPr>
          <w:rFonts w:ascii="Arial" w:hAnsi="Arial" w:cs="Arial"/>
        </w:rPr>
      </w:pPr>
      <w:r w:rsidRPr="00D6480A">
        <w:rPr>
          <w:rFonts w:ascii="Arial" w:hAnsi="Arial" w:cs="Arial"/>
        </w:rPr>
        <w:br w:type="page"/>
      </w:r>
    </w:p>
    <w:bookmarkEnd w:id="5"/>
    <w:p w14:paraId="20744D6F" w14:textId="54C40BF3" w:rsidR="007C3BD0" w:rsidRPr="007B701A" w:rsidRDefault="007C3BD0" w:rsidP="007C3BD0">
      <w:pPr>
        <w:pStyle w:val="NoSpacing"/>
        <w:rPr>
          <w:rFonts w:ascii="Arial" w:hAnsi="Arial" w:cs="Arial"/>
          <w:b/>
          <w:bCs/>
          <w:u w:val="single"/>
        </w:rPr>
      </w:pPr>
      <w:r w:rsidRPr="007B701A">
        <w:rPr>
          <w:rFonts w:ascii="Arial" w:hAnsi="Arial" w:cs="Arial"/>
          <w:b/>
          <w:bCs/>
          <w:u w:val="single"/>
        </w:rPr>
        <w:lastRenderedPageBreak/>
        <w:t xml:space="preserve">Annex </w:t>
      </w:r>
      <w:r>
        <w:rPr>
          <w:rFonts w:ascii="Arial" w:hAnsi="Arial" w:cs="Arial"/>
          <w:b/>
          <w:bCs/>
          <w:u w:val="single"/>
        </w:rPr>
        <w:t>2</w:t>
      </w:r>
    </w:p>
    <w:p w14:paraId="22A4BB65" w14:textId="4271BD34" w:rsidR="00854A6B" w:rsidRDefault="00854A6B" w:rsidP="007C3BD0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009B62E0" w14:textId="77777777" w:rsidR="00AF2C77" w:rsidRDefault="00AF2C77" w:rsidP="00AF2C77">
      <w:pPr>
        <w:pStyle w:val="NoSpacing"/>
        <w:jc w:val="center"/>
        <w:rPr>
          <w:rFonts w:ascii="Arial" w:hAnsi="Arial" w:cs="Arial"/>
          <w:b/>
          <w:bCs/>
        </w:rPr>
      </w:pPr>
      <w:r w:rsidRPr="007B701A">
        <w:rPr>
          <w:rFonts w:ascii="Arial" w:hAnsi="Arial" w:cs="Arial"/>
          <w:b/>
          <w:bCs/>
        </w:rPr>
        <w:t>HUMAN BIOMEDICAL RESEARCH ACT</w:t>
      </w:r>
    </w:p>
    <w:p w14:paraId="642CE73E" w14:textId="77777777" w:rsidR="00AF2C77" w:rsidRPr="007B701A" w:rsidRDefault="00AF2C77" w:rsidP="00AF2C77">
      <w:pPr>
        <w:pStyle w:val="NoSpacing"/>
        <w:jc w:val="center"/>
        <w:rPr>
          <w:rFonts w:ascii="Arial" w:hAnsi="Arial" w:cs="Arial"/>
          <w:b/>
          <w:bCs/>
        </w:rPr>
      </w:pPr>
    </w:p>
    <w:p w14:paraId="29B01463" w14:textId="77777777" w:rsidR="00AF2C77" w:rsidRDefault="00AF2C77" w:rsidP="00AF2C77">
      <w:pPr>
        <w:pStyle w:val="NoSpacing"/>
        <w:jc w:val="center"/>
        <w:rPr>
          <w:rFonts w:ascii="Arial" w:hAnsi="Arial" w:cs="Arial"/>
          <w:b/>
          <w:bCs/>
        </w:rPr>
      </w:pPr>
      <w:r w:rsidRPr="007B701A">
        <w:rPr>
          <w:rFonts w:ascii="Arial" w:hAnsi="Arial" w:cs="Arial"/>
          <w:b/>
          <w:bCs/>
        </w:rPr>
        <w:t>THIRD SCHEDULE: PROHIBITED HUMAN BIOMEDICAL RESEARCH</w:t>
      </w:r>
    </w:p>
    <w:p w14:paraId="630AD741" w14:textId="77777777" w:rsidR="00AF2C77" w:rsidRPr="007B701A" w:rsidRDefault="00AF2C77" w:rsidP="00AF2C77">
      <w:pPr>
        <w:pStyle w:val="NoSpacing"/>
        <w:jc w:val="center"/>
        <w:rPr>
          <w:rFonts w:ascii="Arial" w:hAnsi="Arial" w:cs="Arial"/>
          <w:b/>
          <w:bCs/>
        </w:rPr>
      </w:pPr>
    </w:p>
    <w:p w14:paraId="31F0C8C8" w14:textId="77777777" w:rsidR="00AF2C77" w:rsidRPr="009161CF" w:rsidRDefault="00AF2C77" w:rsidP="00AF2C77">
      <w:pPr>
        <w:pStyle w:val="NoSpacing"/>
        <w:numPr>
          <w:ilvl w:val="1"/>
          <w:numId w:val="80"/>
        </w:numPr>
        <w:spacing w:line="276" w:lineRule="auto"/>
        <w:ind w:left="36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Human biomedical research involving the development of human-animal combination embryos referred to in paragraph 2(a)(i) or (iii) of the Fourth Schedule beyond 14 days or the appearance of the primitive streak, whichever is the earlier. </w:t>
      </w:r>
    </w:p>
    <w:p w14:paraId="7D537745" w14:textId="77777777" w:rsidR="00AF2C77" w:rsidRDefault="00AF2C77" w:rsidP="00AF2C77">
      <w:pPr>
        <w:pStyle w:val="NoSpacing"/>
        <w:numPr>
          <w:ilvl w:val="1"/>
          <w:numId w:val="80"/>
        </w:numPr>
        <w:spacing w:line="276" w:lineRule="auto"/>
        <w:ind w:left="36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>Human biomedical research involving the implantation</w:t>
      </w:r>
      <w:r>
        <w:rPr>
          <w:rFonts w:ascii="Arial" w:hAnsi="Arial" w:cs="Arial"/>
        </w:rPr>
        <w:t xml:space="preserve"> </w:t>
      </w:r>
      <w:r w:rsidRPr="009161CF">
        <w:rPr>
          <w:rFonts w:ascii="Arial" w:hAnsi="Arial" w:cs="Arial"/>
        </w:rPr>
        <w:t>—</w:t>
      </w:r>
    </w:p>
    <w:p w14:paraId="06139160" w14:textId="77777777" w:rsidR="00AF2C77" w:rsidRPr="007B701A" w:rsidRDefault="00AF2C77" w:rsidP="00AF2C77">
      <w:pPr>
        <w:pStyle w:val="NoSpacing"/>
        <w:numPr>
          <w:ilvl w:val="0"/>
          <w:numId w:val="82"/>
        </w:numPr>
        <w:spacing w:line="276" w:lineRule="auto"/>
        <w:ind w:left="720"/>
        <w:jc w:val="both"/>
        <w:rPr>
          <w:rFonts w:ascii="Arial" w:hAnsi="Arial" w:cs="Arial"/>
        </w:rPr>
      </w:pPr>
      <w:r w:rsidRPr="007B701A">
        <w:rPr>
          <w:rFonts w:ascii="Arial" w:hAnsi="Arial" w:cs="Arial"/>
        </w:rPr>
        <w:t>of a human-animal combination embryo mentioned in paragraph 2(a)(i) or (iii) of the Fourth Schedule into the uterus of an animal; or</w:t>
      </w:r>
    </w:p>
    <w:p w14:paraId="37BCB45E" w14:textId="77777777" w:rsidR="00AF2C77" w:rsidRPr="007B701A" w:rsidRDefault="00AF2C77" w:rsidP="00AF2C77">
      <w:pPr>
        <w:pStyle w:val="NoSpacing"/>
        <w:numPr>
          <w:ilvl w:val="0"/>
          <w:numId w:val="82"/>
        </w:numPr>
        <w:spacing w:line="276" w:lineRule="auto"/>
        <w:ind w:left="720"/>
        <w:jc w:val="both"/>
        <w:rPr>
          <w:rFonts w:ascii="Arial" w:hAnsi="Arial" w:cs="Arial"/>
          <w:lang w:val="en-US"/>
        </w:rPr>
      </w:pPr>
      <w:r w:rsidRPr="007B701A">
        <w:rPr>
          <w:rFonts w:ascii="Arial" w:hAnsi="Arial" w:cs="Arial"/>
        </w:rPr>
        <w:t>of a human-animal combination embryo into the uterus of a human.</w:t>
      </w:r>
    </w:p>
    <w:p w14:paraId="5D603F3B" w14:textId="77777777" w:rsidR="00AF2C77" w:rsidRPr="009161CF" w:rsidRDefault="00AF2C77" w:rsidP="00AF2C77">
      <w:pPr>
        <w:pStyle w:val="NoSpacing"/>
        <w:numPr>
          <w:ilvl w:val="1"/>
          <w:numId w:val="80"/>
        </w:numPr>
        <w:spacing w:line="276" w:lineRule="auto"/>
        <w:ind w:left="36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Human biomedical research involving the introduction of human stem cells (including induced pluripotent stem cells) or human neural cells into the brain of living great apes whether prenatal or postnatal. </w:t>
      </w:r>
    </w:p>
    <w:p w14:paraId="5066A668" w14:textId="77777777" w:rsidR="00AF2C77" w:rsidRPr="009161CF" w:rsidRDefault="00AF2C77" w:rsidP="00AF2C77">
      <w:pPr>
        <w:pStyle w:val="NoSpacing"/>
        <w:numPr>
          <w:ilvl w:val="1"/>
          <w:numId w:val="80"/>
        </w:numPr>
        <w:spacing w:line="276" w:lineRule="auto"/>
        <w:ind w:left="36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Human biomedical research involving the breeding of animals which have had any kind of </w:t>
      </w:r>
      <w:r>
        <w:rPr>
          <w:rFonts w:ascii="Arial" w:hAnsi="Arial" w:cs="Arial"/>
        </w:rPr>
        <w:t xml:space="preserve">human </w:t>
      </w:r>
      <w:r w:rsidRPr="009161CF">
        <w:rPr>
          <w:rFonts w:ascii="Arial" w:hAnsi="Arial" w:cs="Arial"/>
        </w:rPr>
        <w:t xml:space="preserve">pluripotent stem cells (including induced pluripotent stem cells) introduced into them. </w:t>
      </w:r>
    </w:p>
    <w:p w14:paraId="0D0AB3CF" w14:textId="77777777" w:rsidR="00AF2C77" w:rsidRPr="009161CF" w:rsidRDefault="00AF2C77" w:rsidP="00AF2C77">
      <w:pPr>
        <w:pStyle w:val="NoSpacing"/>
        <w:rPr>
          <w:rFonts w:ascii="Arial" w:hAnsi="Arial" w:cs="Arial"/>
        </w:rPr>
      </w:pPr>
    </w:p>
    <w:p w14:paraId="6EA0BF5F" w14:textId="77777777" w:rsidR="00AF2C77" w:rsidRPr="009161CF" w:rsidRDefault="00AF2C77" w:rsidP="00AF2C77">
      <w:pPr>
        <w:pStyle w:val="NoSpacing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 </w:t>
      </w:r>
    </w:p>
    <w:p w14:paraId="27DAA20A" w14:textId="77777777" w:rsidR="00AF2C77" w:rsidRDefault="00AF2C77" w:rsidP="00AF2C77">
      <w:pPr>
        <w:pStyle w:val="NoSpacing"/>
        <w:jc w:val="center"/>
        <w:rPr>
          <w:rFonts w:ascii="Arial" w:hAnsi="Arial" w:cs="Arial"/>
          <w:b/>
          <w:bCs/>
        </w:rPr>
      </w:pPr>
      <w:r w:rsidRPr="006A0E9D">
        <w:rPr>
          <w:rFonts w:ascii="Arial" w:hAnsi="Arial" w:cs="Arial"/>
          <w:b/>
          <w:bCs/>
        </w:rPr>
        <w:t>FOURTH SCHEDULE: RESTRICTED HUMAN BIOMEDICAL RESEARCH</w:t>
      </w:r>
    </w:p>
    <w:p w14:paraId="09871D4C" w14:textId="77777777" w:rsidR="00AF2C77" w:rsidRPr="006A0E9D" w:rsidRDefault="00AF2C77" w:rsidP="00AF2C77">
      <w:pPr>
        <w:pStyle w:val="NoSpacing"/>
        <w:jc w:val="center"/>
        <w:rPr>
          <w:rFonts w:ascii="Arial" w:hAnsi="Arial" w:cs="Arial"/>
          <w:b/>
          <w:bCs/>
        </w:rPr>
      </w:pPr>
    </w:p>
    <w:p w14:paraId="1F7BA0E9" w14:textId="77777777" w:rsidR="00AF2C77" w:rsidRPr="009161CF" w:rsidRDefault="00AF2C77" w:rsidP="00AF2C77">
      <w:pPr>
        <w:pStyle w:val="NoSpacing"/>
        <w:numPr>
          <w:ilvl w:val="0"/>
          <w:numId w:val="83"/>
        </w:numPr>
        <w:spacing w:line="276" w:lineRule="auto"/>
        <w:ind w:left="36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Human biomedical research involving human eggs or human embryos. </w:t>
      </w:r>
    </w:p>
    <w:p w14:paraId="64D8DC3D" w14:textId="77777777" w:rsidR="00AF2C77" w:rsidRPr="009161CF" w:rsidRDefault="00AF2C77" w:rsidP="00AF2C77">
      <w:pPr>
        <w:pStyle w:val="NoSpacing"/>
        <w:numPr>
          <w:ilvl w:val="0"/>
          <w:numId w:val="83"/>
        </w:numPr>
        <w:spacing w:line="276" w:lineRule="auto"/>
        <w:ind w:left="36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Human biomedical research involving — </w:t>
      </w:r>
    </w:p>
    <w:p w14:paraId="6E8608F1" w14:textId="77777777" w:rsidR="00AF2C77" w:rsidRPr="009161CF" w:rsidRDefault="00AF2C77" w:rsidP="00AF2C77">
      <w:pPr>
        <w:pStyle w:val="NoSpacing"/>
        <w:numPr>
          <w:ilvl w:val="0"/>
          <w:numId w:val="84"/>
        </w:numPr>
        <w:spacing w:line="276" w:lineRule="auto"/>
        <w:ind w:left="72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the following types of human-animal combination embryos: </w:t>
      </w:r>
    </w:p>
    <w:p w14:paraId="2711FE43" w14:textId="77777777" w:rsidR="00AF2C77" w:rsidRPr="009161CF" w:rsidRDefault="00AF2C77" w:rsidP="00AF2C77">
      <w:pPr>
        <w:pStyle w:val="NoSpacing"/>
        <w:numPr>
          <w:ilvl w:val="0"/>
          <w:numId w:val="8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161CF">
        <w:rPr>
          <w:rFonts w:ascii="Arial" w:hAnsi="Arial" w:cs="Arial"/>
        </w:rPr>
        <w:t xml:space="preserve">cytoplasmic hybrid </w:t>
      </w:r>
      <w:proofErr w:type="gramStart"/>
      <w:r w:rsidRPr="009161CF">
        <w:rPr>
          <w:rFonts w:ascii="Arial" w:hAnsi="Arial" w:cs="Arial"/>
        </w:rPr>
        <w:t>embryos;</w:t>
      </w:r>
      <w:proofErr w:type="gramEnd"/>
      <w:r w:rsidRPr="009161CF">
        <w:rPr>
          <w:rFonts w:ascii="Arial" w:hAnsi="Arial" w:cs="Arial"/>
        </w:rPr>
        <w:t xml:space="preserve"> </w:t>
      </w:r>
    </w:p>
    <w:p w14:paraId="78541BCA" w14:textId="77777777" w:rsidR="00AF2C77" w:rsidRDefault="00AF2C77" w:rsidP="00AF2C77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(ii) </w:t>
      </w:r>
      <w:r>
        <w:rPr>
          <w:rFonts w:ascii="Arial" w:hAnsi="Arial" w:cs="Arial"/>
        </w:rPr>
        <w:t xml:space="preserve">    </w:t>
      </w:r>
      <w:r w:rsidRPr="009161CF">
        <w:rPr>
          <w:rFonts w:ascii="Arial" w:hAnsi="Arial" w:cs="Arial"/>
        </w:rPr>
        <w:t xml:space="preserve">human-animal combination embryos created by the incorporation of human </w:t>
      </w:r>
      <w:r>
        <w:rPr>
          <w:rFonts w:ascii="Arial" w:hAnsi="Arial" w:cs="Arial"/>
        </w:rPr>
        <w:t xml:space="preserve">  </w:t>
      </w:r>
    </w:p>
    <w:p w14:paraId="4DBB1136" w14:textId="77777777" w:rsidR="00AF2C77" w:rsidRPr="009161CF" w:rsidRDefault="00AF2C77" w:rsidP="00AF2C77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161CF">
        <w:rPr>
          <w:rFonts w:ascii="Arial" w:hAnsi="Arial" w:cs="Arial"/>
        </w:rPr>
        <w:t>stem cells (including induced pluripotent stem cells</w:t>
      </w:r>
      <w:proofErr w:type="gramStart"/>
      <w:r w:rsidRPr="009161CF">
        <w:rPr>
          <w:rFonts w:ascii="Arial" w:hAnsi="Arial" w:cs="Arial"/>
        </w:rPr>
        <w:t>);</w:t>
      </w:r>
      <w:proofErr w:type="gramEnd"/>
      <w:r w:rsidRPr="009161CF">
        <w:rPr>
          <w:rFonts w:ascii="Arial" w:hAnsi="Arial" w:cs="Arial"/>
        </w:rPr>
        <w:t xml:space="preserve"> </w:t>
      </w:r>
    </w:p>
    <w:p w14:paraId="1C903623" w14:textId="77777777" w:rsidR="00AF2C77" w:rsidRPr="009161CF" w:rsidRDefault="00AF2C77" w:rsidP="00AF2C77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(iii) </w:t>
      </w:r>
      <w:r>
        <w:rPr>
          <w:rFonts w:ascii="Arial" w:hAnsi="Arial" w:cs="Arial"/>
        </w:rPr>
        <w:t xml:space="preserve">   </w:t>
      </w:r>
      <w:r w:rsidRPr="009161CF">
        <w:rPr>
          <w:rFonts w:ascii="Arial" w:hAnsi="Arial" w:cs="Arial"/>
        </w:rPr>
        <w:t xml:space="preserve">human-animal combination embryos created in-vitro by using — </w:t>
      </w:r>
    </w:p>
    <w:p w14:paraId="6379974F" w14:textId="77777777" w:rsidR="00AF2C77" w:rsidRPr="009161CF" w:rsidRDefault="00AF2C77" w:rsidP="00AF2C77">
      <w:pPr>
        <w:pStyle w:val="NoSpacing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161CF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</w:r>
      <w:r w:rsidRPr="009161CF">
        <w:rPr>
          <w:rFonts w:ascii="Arial" w:hAnsi="Arial" w:cs="Arial"/>
        </w:rPr>
        <w:t xml:space="preserve">human gametes and animal gametes; or </w:t>
      </w:r>
    </w:p>
    <w:p w14:paraId="4AAE8D30" w14:textId="77777777" w:rsidR="00AF2C77" w:rsidRPr="009161CF" w:rsidRDefault="00AF2C77" w:rsidP="00AF2C77">
      <w:pPr>
        <w:pStyle w:val="NoSpacing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161CF"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ab/>
      </w:r>
      <w:r w:rsidRPr="009161CF">
        <w:rPr>
          <w:rFonts w:ascii="Arial" w:hAnsi="Arial" w:cs="Arial"/>
        </w:rPr>
        <w:t xml:space="preserve">one human pronucleus and one animal </w:t>
      </w:r>
      <w:proofErr w:type="gramStart"/>
      <w:r w:rsidRPr="009161CF">
        <w:rPr>
          <w:rFonts w:ascii="Arial" w:hAnsi="Arial" w:cs="Arial"/>
        </w:rPr>
        <w:t>pronucleus;</w:t>
      </w:r>
      <w:proofErr w:type="gramEnd"/>
      <w:r w:rsidRPr="009161CF">
        <w:rPr>
          <w:rFonts w:ascii="Arial" w:hAnsi="Arial" w:cs="Arial"/>
        </w:rPr>
        <w:t xml:space="preserve"> </w:t>
      </w:r>
    </w:p>
    <w:p w14:paraId="256B3BF6" w14:textId="77777777" w:rsidR="00AF2C77" w:rsidRPr="009161CF" w:rsidRDefault="00AF2C77" w:rsidP="00AF2C77">
      <w:pPr>
        <w:pStyle w:val="NoSpacing"/>
        <w:numPr>
          <w:ilvl w:val="0"/>
          <w:numId w:val="84"/>
        </w:numPr>
        <w:spacing w:line="276" w:lineRule="auto"/>
        <w:ind w:left="72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the introduction of human stem cells (including induced pluripotent stem cells) into a prenatal animal foetus or animal </w:t>
      </w:r>
      <w:proofErr w:type="gramStart"/>
      <w:r w:rsidRPr="009161CF">
        <w:rPr>
          <w:rFonts w:ascii="Arial" w:hAnsi="Arial" w:cs="Arial"/>
        </w:rPr>
        <w:t>embryo;</w:t>
      </w:r>
      <w:proofErr w:type="gramEnd"/>
      <w:r w:rsidRPr="009161CF">
        <w:rPr>
          <w:rFonts w:ascii="Arial" w:hAnsi="Arial" w:cs="Arial"/>
        </w:rPr>
        <w:t xml:space="preserve"> </w:t>
      </w:r>
    </w:p>
    <w:p w14:paraId="1DE817D3" w14:textId="77777777" w:rsidR="00AF2C77" w:rsidRPr="009161CF" w:rsidRDefault="00AF2C77" w:rsidP="00AF2C77">
      <w:pPr>
        <w:pStyle w:val="NoSpacing"/>
        <w:numPr>
          <w:ilvl w:val="0"/>
          <w:numId w:val="84"/>
        </w:numPr>
        <w:spacing w:line="276" w:lineRule="auto"/>
        <w:ind w:left="72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the introduction of human pluripotent stem cells (including induced pluripotent stem cells) into a living postnatal </w:t>
      </w:r>
      <w:proofErr w:type="gramStart"/>
      <w:r w:rsidRPr="009161CF">
        <w:rPr>
          <w:rFonts w:ascii="Arial" w:hAnsi="Arial" w:cs="Arial"/>
        </w:rPr>
        <w:t>animal;</w:t>
      </w:r>
      <w:proofErr w:type="gramEnd"/>
      <w:r w:rsidRPr="009161CF">
        <w:rPr>
          <w:rFonts w:ascii="Arial" w:hAnsi="Arial" w:cs="Arial"/>
        </w:rPr>
        <w:t xml:space="preserve"> </w:t>
      </w:r>
    </w:p>
    <w:p w14:paraId="6BE6A9C1" w14:textId="77777777" w:rsidR="00AF2C77" w:rsidRPr="009161CF" w:rsidRDefault="00AF2C77" w:rsidP="00AF2C77">
      <w:pPr>
        <w:pStyle w:val="NoSpacing"/>
        <w:numPr>
          <w:ilvl w:val="0"/>
          <w:numId w:val="84"/>
        </w:numPr>
        <w:spacing w:line="276" w:lineRule="auto"/>
        <w:ind w:left="72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the introduction of human stem cells (including induced pluripotent stem cells) or human neural cells into the brain of a living postnatal animal; or </w:t>
      </w:r>
    </w:p>
    <w:p w14:paraId="0B0B427C" w14:textId="77777777" w:rsidR="00AF2C77" w:rsidRPr="009161CF" w:rsidRDefault="00AF2C77" w:rsidP="00AF2C77">
      <w:pPr>
        <w:pStyle w:val="NoSpacing"/>
        <w:numPr>
          <w:ilvl w:val="0"/>
          <w:numId w:val="84"/>
        </w:numPr>
        <w:spacing w:line="276" w:lineRule="auto"/>
        <w:ind w:left="72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 xml:space="preserve">any entity created </w:t>
      </w:r>
      <w:proofErr w:type="gramStart"/>
      <w:r w:rsidRPr="009161CF">
        <w:rPr>
          <w:rFonts w:ascii="Arial" w:hAnsi="Arial" w:cs="Arial"/>
        </w:rPr>
        <w:t>as a result of</w:t>
      </w:r>
      <w:proofErr w:type="gramEnd"/>
      <w:r w:rsidRPr="009161CF">
        <w:rPr>
          <w:rFonts w:ascii="Arial" w:hAnsi="Arial" w:cs="Arial"/>
        </w:rPr>
        <w:t xml:space="preserve"> any process referred to in sub</w:t>
      </w:r>
      <w:r>
        <w:rPr>
          <w:rFonts w:ascii="Arial" w:hAnsi="Arial" w:cs="Arial"/>
        </w:rPr>
        <w:t>-</w:t>
      </w:r>
      <w:r w:rsidRPr="009161CF">
        <w:rPr>
          <w:rFonts w:ascii="Arial" w:hAnsi="Arial" w:cs="Arial"/>
        </w:rPr>
        <w:t xml:space="preserve">paragraphs (b), (c) and (d). </w:t>
      </w:r>
    </w:p>
    <w:p w14:paraId="4A023BC7" w14:textId="77777777" w:rsidR="00AF2C77" w:rsidRDefault="00AF2C77" w:rsidP="00AF2C77">
      <w:pPr>
        <w:pStyle w:val="NoSpacing"/>
        <w:numPr>
          <w:ilvl w:val="0"/>
          <w:numId w:val="83"/>
        </w:numPr>
        <w:spacing w:line="276" w:lineRule="auto"/>
        <w:ind w:left="360"/>
        <w:jc w:val="both"/>
        <w:rPr>
          <w:rFonts w:ascii="Arial" w:hAnsi="Arial" w:cs="Arial"/>
        </w:rPr>
      </w:pPr>
      <w:r w:rsidRPr="009161CF">
        <w:rPr>
          <w:rFonts w:ascii="Arial" w:hAnsi="Arial" w:cs="Arial"/>
        </w:rPr>
        <w:t>Nothing in this Schedule is to be construed to permit any human biomedical research that is prohibited under the Third Schedule.</w:t>
      </w:r>
    </w:p>
    <w:p w14:paraId="30896FD5" w14:textId="77777777" w:rsidR="00AF2C77" w:rsidRPr="00BA2AC7" w:rsidRDefault="00AF2C77" w:rsidP="006E6C23">
      <w:pPr>
        <w:pStyle w:val="NoSpacing"/>
        <w:spacing w:line="276" w:lineRule="auto"/>
        <w:jc w:val="both"/>
        <w:rPr>
          <w:rFonts w:ascii="Arial" w:hAnsi="Arial" w:cs="Arial"/>
        </w:rPr>
      </w:pPr>
    </w:p>
    <w:sectPr w:rsidR="00AF2C77" w:rsidRPr="00BA2AC7" w:rsidSect="00AF6DD5">
      <w:headerReference w:type="default" r:id="rId14"/>
      <w:footerReference w:type="default" r:id="rId15"/>
      <w:pgSz w:w="11906" w:h="16838"/>
      <w:pgMar w:top="1440" w:right="1440" w:bottom="1350" w:left="144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C007" w14:textId="77777777" w:rsidR="00422288" w:rsidRDefault="00422288" w:rsidP="00E04273">
      <w:pPr>
        <w:spacing w:after="0" w:line="240" w:lineRule="auto"/>
      </w:pPr>
      <w:r>
        <w:separator/>
      </w:r>
    </w:p>
    <w:p w14:paraId="4290C1F5" w14:textId="77777777" w:rsidR="00422288" w:rsidRDefault="00422288"/>
  </w:endnote>
  <w:endnote w:type="continuationSeparator" w:id="0">
    <w:p w14:paraId="7696A173" w14:textId="77777777" w:rsidR="00422288" w:rsidRDefault="00422288" w:rsidP="00E04273">
      <w:pPr>
        <w:spacing w:after="0" w:line="240" w:lineRule="auto"/>
      </w:pPr>
      <w:r>
        <w:continuationSeparator/>
      </w:r>
    </w:p>
    <w:p w14:paraId="0BBCC007" w14:textId="77777777" w:rsidR="00422288" w:rsidRDefault="00422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323B" w14:textId="093DF471" w:rsidR="0061180D" w:rsidRDefault="0061180D" w:rsidP="004850D4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6705"/>
      </w:tabs>
      <w:rPr>
        <w:lang w:val="en-US"/>
      </w:rPr>
    </w:pPr>
    <w:r>
      <w:rPr>
        <w:lang w:val="en-US"/>
      </w:rPr>
      <w:tab/>
    </w:r>
  </w:p>
  <w:p w14:paraId="7F51E336" w14:textId="317937C1" w:rsidR="0061180D" w:rsidRDefault="002A6C28" w:rsidP="00EF1874">
    <w:pPr>
      <w:pStyle w:val="Footer"/>
      <w:tabs>
        <w:tab w:val="clear" w:pos="9026"/>
        <w:tab w:val="left" w:pos="8640"/>
        <w:tab w:val="left" w:pos="11340"/>
      </w:tabs>
      <w:ind w:right="110"/>
      <w:jc w:val="both"/>
    </w:pPr>
    <w:r>
      <w:rPr>
        <w:sz w:val="20"/>
        <w:lang w:val="en-US"/>
      </w:rPr>
      <w:t>SHS-RSH-CIRB-4</w:t>
    </w:r>
    <w:r w:rsidR="00B873AF">
      <w:rPr>
        <w:sz w:val="20"/>
        <w:lang w:val="en-US"/>
      </w:rPr>
      <w:t>2</w:t>
    </w:r>
    <w:r w:rsidR="000E76D6">
      <w:rPr>
        <w:sz w:val="20"/>
        <w:lang w:val="en-US"/>
      </w:rPr>
      <w:t>34</w:t>
    </w:r>
    <w:r>
      <w:rPr>
        <w:sz w:val="20"/>
        <w:lang w:val="en-US"/>
      </w:rPr>
      <w:t xml:space="preserve"> </w:t>
    </w:r>
    <w:r w:rsidR="0061180D" w:rsidRPr="0073543E">
      <w:rPr>
        <w:sz w:val="20"/>
        <w:lang w:val="en-US"/>
      </w:rPr>
      <w:t>Version</w:t>
    </w:r>
    <w:r w:rsidR="008D3F69">
      <w:rPr>
        <w:sz w:val="20"/>
        <w:lang w:val="en-US"/>
      </w:rPr>
      <w:t xml:space="preserve"> </w:t>
    </w:r>
    <w:r w:rsidR="00EF6FE5">
      <w:rPr>
        <w:sz w:val="20"/>
        <w:lang w:val="en-US"/>
      </w:rPr>
      <w:t>1</w:t>
    </w:r>
    <w:r w:rsidR="004268E9" w:rsidRPr="0073543E">
      <w:rPr>
        <w:sz w:val="20"/>
        <w:lang w:val="en-US"/>
      </w:rPr>
      <w:t xml:space="preserve"> </w:t>
    </w:r>
    <w:r w:rsidR="0061180D" w:rsidRPr="0073543E">
      <w:rPr>
        <w:sz w:val="20"/>
        <w:lang w:val="en-US"/>
      </w:rPr>
      <w:t xml:space="preserve">dated </w:t>
    </w:r>
    <w:r w:rsidR="00DC70AA">
      <w:rPr>
        <w:sz w:val="20"/>
        <w:lang w:val="en-US"/>
      </w:rPr>
      <w:t>16 Dec</w:t>
    </w:r>
    <w:r w:rsidR="00EF6FE5">
      <w:rPr>
        <w:sz w:val="20"/>
        <w:lang w:val="en-US"/>
      </w:rPr>
      <w:t xml:space="preserve"> 2024</w:t>
    </w:r>
    <w:r w:rsidR="00EF6FE5">
      <w:rPr>
        <w:sz w:val="20"/>
        <w:lang w:val="en-US"/>
      </w:rPr>
      <w:tab/>
    </w:r>
    <w:sdt>
      <w:sdtPr>
        <w:rPr>
          <w:sz w:val="20"/>
        </w:rPr>
        <w:id w:val="-1727900856"/>
        <w:docPartObj>
          <w:docPartGallery w:val="Page Numbers (Bottom of Page)"/>
          <w:docPartUnique/>
        </w:docPartObj>
      </w:sdtPr>
      <w:sdtContent>
        <w:r w:rsidR="00413123">
          <w:rPr>
            <w:sz w:val="20"/>
          </w:rPr>
          <w:t xml:space="preserve">         </w:t>
        </w:r>
        <w:r w:rsidR="00EF6FE5">
          <w:rPr>
            <w:sz w:val="20"/>
          </w:rPr>
          <w:t xml:space="preserve">                                                                        </w:t>
        </w:r>
        <w:r w:rsidR="001F2995" w:rsidRPr="0073543E">
          <w:rPr>
            <w:sz w:val="20"/>
          </w:rPr>
          <w:t xml:space="preserve">Page </w:t>
        </w:r>
        <w:r w:rsidR="001F2995" w:rsidRPr="0073543E">
          <w:rPr>
            <w:b/>
            <w:bCs/>
            <w:sz w:val="20"/>
            <w:szCs w:val="24"/>
          </w:rPr>
          <w:fldChar w:fldCharType="begin"/>
        </w:r>
        <w:r w:rsidR="001F2995" w:rsidRPr="0073543E">
          <w:rPr>
            <w:b/>
            <w:bCs/>
            <w:sz w:val="20"/>
          </w:rPr>
          <w:instrText xml:space="preserve"> PAGE </w:instrText>
        </w:r>
        <w:r w:rsidR="001F2995" w:rsidRPr="0073543E">
          <w:rPr>
            <w:b/>
            <w:bCs/>
            <w:sz w:val="20"/>
            <w:szCs w:val="24"/>
          </w:rPr>
          <w:fldChar w:fldCharType="separate"/>
        </w:r>
        <w:r w:rsidR="00C321B2">
          <w:rPr>
            <w:b/>
            <w:bCs/>
            <w:noProof/>
            <w:sz w:val="20"/>
          </w:rPr>
          <w:t>10</w:t>
        </w:r>
        <w:r w:rsidR="001F2995" w:rsidRPr="0073543E">
          <w:rPr>
            <w:b/>
            <w:bCs/>
            <w:sz w:val="20"/>
            <w:szCs w:val="24"/>
          </w:rPr>
          <w:fldChar w:fldCharType="end"/>
        </w:r>
        <w:r w:rsidR="001F2995" w:rsidRPr="0073543E">
          <w:rPr>
            <w:sz w:val="20"/>
          </w:rPr>
          <w:t xml:space="preserve"> of </w:t>
        </w:r>
        <w:r w:rsidR="001F2995" w:rsidRPr="0073543E">
          <w:rPr>
            <w:b/>
            <w:bCs/>
            <w:sz w:val="20"/>
            <w:szCs w:val="24"/>
          </w:rPr>
          <w:fldChar w:fldCharType="begin"/>
        </w:r>
        <w:r w:rsidR="001F2995" w:rsidRPr="0073543E">
          <w:rPr>
            <w:b/>
            <w:bCs/>
            <w:sz w:val="20"/>
          </w:rPr>
          <w:instrText xml:space="preserve"> NUMPAGES  </w:instrText>
        </w:r>
        <w:r w:rsidR="001F2995" w:rsidRPr="0073543E">
          <w:rPr>
            <w:b/>
            <w:bCs/>
            <w:sz w:val="20"/>
            <w:szCs w:val="24"/>
          </w:rPr>
          <w:fldChar w:fldCharType="separate"/>
        </w:r>
        <w:r w:rsidR="00C321B2">
          <w:rPr>
            <w:b/>
            <w:bCs/>
            <w:noProof/>
            <w:sz w:val="20"/>
          </w:rPr>
          <w:t>10</w:t>
        </w:r>
        <w:r w:rsidR="001F2995" w:rsidRPr="0073543E">
          <w:rPr>
            <w:b/>
            <w:bCs/>
            <w:sz w:val="20"/>
            <w:szCs w:val="24"/>
          </w:rPr>
          <w:fldChar w:fldCharType="end"/>
        </w:r>
      </w:sdtContent>
    </w:sdt>
    <w:r w:rsidR="001F2995" w:rsidRPr="0073543E" w:rsidDel="001F2995">
      <w:rPr>
        <w:sz w:val="20"/>
        <w:lang w:val="en-US"/>
      </w:rPr>
      <w:t xml:space="preserve"> </w:t>
    </w:r>
    <w:r w:rsidR="0061180D">
      <w:rPr>
        <w:lang w:val="en-US"/>
      </w:rPr>
      <w:tab/>
      <w:t xml:space="preserve">                                                               </w:t>
    </w:r>
  </w:p>
  <w:p w14:paraId="03869066" w14:textId="77777777" w:rsidR="0061180D" w:rsidRPr="00693F22" w:rsidRDefault="0061180D">
    <w:pPr>
      <w:pStyle w:val="Footer"/>
    </w:pPr>
  </w:p>
  <w:p w14:paraId="79AB9CAC" w14:textId="77777777" w:rsidR="003C717B" w:rsidRDefault="003C7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6A49" w14:textId="77777777" w:rsidR="00422288" w:rsidRDefault="00422288" w:rsidP="00E04273">
      <w:pPr>
        <w:spacing w:after="0" w:line="240" w:lineRule="auto"/>
      </w:pPr>
      <w:r>
        <w:separator/>
      </w:r>
    </w:p>
    <w:p w14:paraId="703A37FA" w14:textId="77777777" w:rsidR="00422288" w:rsidRDefault="00422288"/>
  </w:footnote>
  <w:footnote w:type="continuationSeparator" w:id="0">
    <w:p w14:paraId="17CDEB00" w14:textId="77777777" w:rsidR="00422288" w:rsidRDefault="00422288" w:rsidP="00E04273">
      <w:pPr>
        <w:spacing w:after="0" w:line="240" w:lineRule="auto"/>
      </w:pPr>
      <w:r>
        <w:continuationSeparator/>
      </w:r>
    </w:p>
    <w:p w14:paraId="51BD21FC" w14:textId="77777777" w:rsidR="00422288" w:rsidRDefault="00422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6EE" w14:textId="0F5D62E1" w:rsidR="0061180D" w:rsidRDefault="00745370">
    <w:pPr>
      <w:pStyle w:val="Header"/>
    </w:pPr>
    <w:r w:rsidRPr="0025547A">
      <w:rPr>
        <w:rFonts w:cs="Latha"/>
        <w:noProof/>
        <w:lang w:eastAsia="en-SG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EB7DF2" wp14:editId="5BCD4D5F">
              <wp:simplePos x="0" y="0"/>
              <wp:positionH relativeFrom="margin">
                <wp:posOffset>1828800</wp:posOffset>
              </wp:positionH>
              <wp:positionV relativeFrom="page">
                <wp:posOffset>287020</wp:posOffset>
              </wp:positionV>
              <wp:extent cx="1990725" cy="260985"/>
              <wp:effectExtent l="0" t="0" r="28575" b="2476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725" cy="260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23B6FA" w14:textId="77777777" w:rsidR="00745370" w:rsidRPr="009555F1" w:rsidRDefault="00745370" w:rsidP="00745370">
                          <w:pPr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r w:rsidRPr="00D2046F">
                            <w:rPr>
                              <w:sz w:val="18"/>
                              <w:szCs w:val="18"/>
                            </w:rPr>
                            <w:t>Restricted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2046F">
                            <w:rPr>
                              <w:sz w:val="18"/>
                              <w:szCs w:val="18"/>
                            </w:rPr>
                            <w:t>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B7D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2in;margin-top:22.6pt;width:156.75pt;height:20.5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" fillcolor="window" strokeweight="1.5pt">
              <v:path arrowok="t"/>
              <v:textbox>
                <w:txbxContent>
                  <w:p w14:paraId="3823B6FA" w14:textId="77777777" w:rsidR="00745370" w:rsidRPr="009555F1" w:rsidRDefault="00745370" w:rsidP="00745370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D2046F">
                      <w:rPr>
                        <w:sz w:val="18"/>
                        <w:szCs w:val="18"/>
                      </w:rPr>
                      <w:t>Restricted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D2046F">
                      <w:rPr>
                        <w:sz w:val="18"/>
                        <w:szCs w:val="18"/>
                      </w:rPr>
                      <w:t>Sensitive (Normal)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61180D" w:rsidRPr="00E506F2">
      <w:rPr>
        <w:rFonts w:ascii="Arial" w:hAnsi="Arial" w:cs="Arial"/>
        <w:noProof/>
        <w:lang w:eastAsia="en-SG"/>
      </w:rPr>
      <w:drawing>
        <wp:inline distT="0" distB="0" distL="0" distR="0" wp14:anchorId="5BBAA9F5" wp14:editId="5FF3EF6C">
          <wp:extent cx="871870" cy="688960"/>
          <wp:effectExtent l="0" t="0" r="4445" b="0"/>
          <wp:docPr id="5" name="Picture 5" descr="D:\Users\seowdx\Desktop\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eowdx\Desktop\TOP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70" cy="68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A7F9C" w14:textId="77777777" w:rsidR="007A6F82" w:rsidRDefault="007A6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C6D"/>
    <w:multiLevelType w:val="hybridMultilevel"/>
    <w:tmpl w:val="FDF440A6"/>
    <w:lvl w:ilvl="0" w:tplc="DFA08A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1E8D"/>
    <w:multiLevelType w:val="hybridMultilevel"/>
    <w:tmpl w:val="96D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F4E0B"/>
    <w:multiLevelType w:val="hybridMultilevel"/>
    <w:tmpl w:val="662AD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06C1"/>
    <w:multiLevelType w:val="hybridMultilevel"/>
    <w:tmpl w:val="BCC6A76E"/>
    <w:lvl w:ilvl="0" w:tplc="AD02A4F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1461E"/>
    <w:multiLevelType w:val="hybridMultilevel"/>
    <w:tmpl w:val="90FEF3C0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93D73"/>
    <w:multiLevelType w:val="hybridMultilevel"/>
    <w:tmpl w:val="6858711E"/>
    <w:lvl w:ilvl="0" w:tplc="B7EA1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C1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22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0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22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29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CF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62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49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DB214D"/>
    <w:multiLevelType w:val="hybridMultilevel"/>
    <w:tmpl w:val="2A58F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4B08"/>
    <w:multiLevelType w:val="hybridMultilevel"/>
    <w:tmpl w:val="4934B46A"/>
    <w:lvl w:ilvl="0" w:tplc="2FDEDF20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3636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56E0D"/>
    <w:multiLevelType w:val="hybridMultilevel"/>
    <w:tmpl w:val="556A19FC"/>
    <w:lvl w:ilvl="0" w:tplc="5C743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6F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43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AD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06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0A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C7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A0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06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66B98"/>
    <w:multiLevelType w:val="hybridMultilevel"/>
    <w:tmpl w:val="DD72EC22"/>
    <w:lvl w:ilvl="0" w:tplc="7A28D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C16BE"/>
    <w:multiLevelType w:val="hybridMultilevel"/>
    <w:tmpl w:val="D8EC6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15FD5"/>
    <w:multiLevelType w:val="multilevel"/>
    <w:tmpl w:val="2990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8A3483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BE66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5A2E6D"/>
    <w:multiLevelType w:val="hybridMultilevel"/>
    <w:tmpl w:val="A6D0FB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80570C"/>
    <w:multiLevelType w:val="hybridMultilevel"/>
    <w:tmpl w:val="52ECB7B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53B0D"/>
    <w:multiLevelType w:val="hybridMultilevel"/>
    <w:tmpl w:val="BC2A4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F4357D"/>
    <w:multiLevelType w:val="hybridMultilevel"/>
    <w:tmpl w:val="1CDA21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C242079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0516F"/>
    <w:multiLevelType w:val="hybridMultilevel"/>
    <w:tmpl w:val="9CBE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C65CB"/>
    <w:multiLevelType w:val="hybridMultilevel"/>
    <w:tmpl w:val="C1C65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535F0F"/>
    <w:multiLevelType w:val="hybridMultilevel"/>
    <w:tmpl w:val="48844B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C0498D"/>
    <w:multiLevelType w:val="hybridMultilevel"/>
    <w:tmpl w:val="EDC2D77E"/>
    <w:lvl w:ilvl="0" w:tplc="2250C638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A45EC2"/>
    <w:multiLevelType w:val="hybridMultilevel"/>
    <w:tmpl w:val="93B65108"/>
    <w:lvl w:ilvl="0" w:tplc="03E60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B86EBE"/>
    <w:multiLevelType w:val="hybridMultilevel"/>
    <w:tmpl w:val="7EA8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E74AE0"/>
    <w:multiLevelType w:val="hybridMultilevel"/>
    <w:tmpl w:val="89D6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2F2729"/>
    <w:multiLevelType w:val="multilevel"/>
    <w:tmpl w:val="05E2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73C7B20"/>
    <w:multiLevelType w:val="hybridMultilevel"/>
    <w:tmpl w:val="A9ACD8F2"/>
    <w:lvl w:ilvl="0" w:tplc="AED82CB0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E8514CF"/>
    <w:multiLevelType w:val="hybridMultilevel"/>
    <w:tmpl w:val="1BD6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2A2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2F25836"/>
    <w:multiLevelType w:val="hybridMultilevel"/>
    <w:tmpl w:val="621645E0"/>
    <w:lvl w:ilvl="0" w:tplc="70DC03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D83F15"/>
    <w:multiLevelType w:val="hybridMultilevel"/>
    <w:tmpl w:val="A56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6F7735"/>
    <w:multiLevelType w:val="hybridMultilevel"/>
    <w:tmpl w:val="EFD2F73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012290"/>
    <w:multiLevelType w:val="hybridMultilevel"/>
    <w:tmpl w:val="65BC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F0ACA"/>
    <w:multiLevelType w:val="hybridMultilevel"/>
    <w:tmpl w:val="D8EC6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8E1CCA"/>
    <w:multiLevelType w:val="multilevel"/>
    <w:tmpl w:val="640A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8176DF"/>
    <w:multiLevelType w:val="hybridMultilevel"/>
    <w:tmpl w:val="C2BE8F3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06F4E"/>
    <w:multiLevelType w:val="hybridMultilevel"/>
    <w:tmpl w:val="869C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1D6371"/>
    <w:multiLevelType w:val="hybridMultilevel"/>
    <w:tmpl w:val="675CAA96"/>
    <w:lvl w:ilvl="0" w:tplc="F4E6AD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4273BC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E00A27"/>
    <w:multiLevelType w:val="hybridMultilevel"/>
    <w:tmpl w:val="35EC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97766F"/>
    <w:multiLevelType w:val="hybridMultilevel"/>
    <w:tmpl w:val="701EB19C"/>
    <w:lvl w:ilvl="0" w:tplc="B9F46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DF5001"/>
    <w:multiLevelType w:val="hybridMultilevel"/>
    <w:tmpl w:val="80DAC2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FB64CF"/>
    <w:multiLevelType w:val="hybridMultilevel"/>
    <w:tmpl w:val="D72EB1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1A0847"/>
    <w:multiLevelType w:val="hybridMultilevel"/>
    <w:tmpl w:val="9D5666FC"/>
    <w:lvl w:ilvl="0" w:tplc="FFFFFFFF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3349FA"/>
    <w:multiLevelType w:val="hybridMultilevel"/>
    <w:tmpl w:val="886A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D93A37"/>
    <w:multiLevelType w:val="hybridMultilevel"/>
    <w:tmpl w:val="12B4F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C0B3443"/>
    <w:multiLevelType w:val="multilevel"/>
    <w:tmpl w:val="5F42B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C4D0356"/>
    <w:multiLevelType w:val="hybridMultilevel"/>
    <w:tmpl w:val="E3584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861724"/>
    <w:multiLevelType w:val="hybridMultilevel"/>
    <w:tmpl w:val="0964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753077"/>
    <w:multiLevelType w:val="hybridMultilevel"/>
    <w:tmpl w:val="5E00C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E4464C"/>
    <w:multiLevelType w:val="hybridMultilevel"/>
    <w:tmpl w:val="A3E28D7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741AA1"/>
    <w:multiLevelType w:val="hybridMultilevel"/>
    <w:tmpl w:val="0A140512"/>
    <w:lvl w:ilvl="0" w:tplc="41E2F1F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4F22939"/>
    <w:multiLevelType w:val="hybridMultilevel"/>
    <w:tmpl w:val="75E69B70"/>
    <w:lvl w:ilvl="0" w:tplc="29DAE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4E11FC"/>
    <w:multiLevelType w:val="hybridMultilevel"/>
    <w:tmpl w:val="55A0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5025B0"/>
    <w:multiLevelType w:val="hybridMultilevel"/>
    <w:tmpl w:val="0916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566EF3"/>
    <w:multiLevelType w:val="hybridMultilevel"/>
    <w:tmpl w:val="E3584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05B76"/>
    <w:multiLevelType w:val="hybridMultilevel"/>
    <w:tmpl w:val="9168ABE8"/>
    <w:lvl w:ilvl="0" w:tplc="19A2D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5275A1"/>
    <w:multiLevelType w:val="hybridMultilevel"/>
    <w:tmpl w:val="3812551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80593A"/>
    <w:multiLevelType w:val="hybridMultilevel"/>
    <w:tmpl w:val="C47679FC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3E2BFE"/>
    <w:multiLevelType w:val="hybridMultilevel"/>
    <w:tmpl w:val="F4FE3C8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596BAB"/>
    <w:multiLevelType w:val="hybridMultilevel"/>
    <w:tmpl w:val="D8EC6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813BC0"/>
    <w:multiLevelType w:val="hybridMultilevel"/>
    <w:tmpl w:val="FDAEC944"/>
    <w:lvl w:ilvl="0" w:tplc="6B4CD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1E8755B"/>
    <w:multiLevelType w:val="hybridMultilevel"/>
    <w:tmpl w:val="5E00C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3F7BB5"/>
    <w:multiLevelType w:val="hybridMultilevel"/>
    <w:tmpl w:val="E0502224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5AC5DF0"/>
    <w:multiLevelType w:val="hybridMultilevel"/>
    <w:tmpl w:val="75F8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E45DA4"/>
    <w:multiLevelType w:val="hybridMultilevel"/>
    <w:tmpl w:val="F4FE3C82"/>
    <w:lvl w:ilvl="0" w:tplc="BD30901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BC13BB"/>
    <w:multiLevelType w:val="hybridMultilevel"/>
    <w:tmpl w:val="5F2EE0E8"/>
    <w:lvl w:ilvl="0" w:tplc="A7A0207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CAFCB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0C602A"/>
    <w:multiLevelType w:val="hybridMultilevel"/>
    <w:tmpl w:val="EB802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E146E8A"/>
    <w:multiLevelType w:val="hybridMultilevel"/>
    <w:tmpl w:val="78DE7D38"/>
    <w:lvl w:ilvl="0" w:tplc="D658A0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83557C"/>
    <w:multiLevelType w:val="hybridMultilevel"/>
    <w:tmpl w:val="A88CA80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0DC03FE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1A125C8"/>
    <w:multiLevelType w:val="hybridMultilevel"/>
    <w:tmpl w:val="A7C8370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953DC9"/>
    <w:multiLevelType w:val="hybridMultilevel"/>
    <w:tmpl w:val="8B20F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200E01"/>
    <w:multiLevelType w:val="hybridMultilevel"/>
    <w:tmpl w:val="DDC2EB2E"/>
    <w:lvl w:ilvl="0" w:tplc="70DC03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337721C"/>
    <w:multiLevelType w:val="hybridMultilevel"/>
    <w:tmpl w:val="D144D584"/>
    <w:lvl w:ilvl="0" w:tplc="803035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3F73A92"/>
    <w:multiLevelType w:val="hybridMultilevel"/>
    <w:tmpl w:val="A06A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B86B2D"/>
    <w:multiLevelType w:val="hybridMultilevel"/>
    <w:tmpl w:val="D62E4CA4"/>
    <w:lvl w:ilvl="0" w:tplc="8D48A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12A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2CC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D24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D26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0B03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64F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88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59CA2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6" w15:restartNumberingAfterBreak="0">
    <w:nsid w:val="686E16C9"/>
    <w:multiLevelType w:val="hybridMultilevel"/>
    <w:tmpl w:val="91A8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AF60D5"/>
    <w:multiLevelType w:val="hybridMultilevel"/>
    <w:tmpl w:val="17EA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D630CA"/>
    <w:multiLevelType w:val="hybridMultilevel"/>
    <w:tmpl w:val="7BD413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133E2E"/>
    <w:multiLevelType w:val="hybridMultilevel"/>
    <w:tmpl w:val="6C4AE516"/>
    <w:lvl w:ilvl="0" w:tplc="253E1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BE7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8AB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0BA5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6FCF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E64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3A3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348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C94F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0" w15:restartNumberingAfterBreak="0">
    <w:nsid w:val="697C0124"/>
    <w:multiLevelType w:val="hybridMultilevel"/>
    <w:tmpl w:val="38B859DA"/>
    <w:lvl w:ilvl="0" w:tplc="343897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AA44B7"/>
    <w:multiLevelType w:val="hybridMultilevel"/>
    <w:tmpl w:val="CD4C68A4"/>
    <w:lvl w:ilvl="0" w:tplc="2250C638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F27765"/>
    <w:multiLevelType w:val="hybridMultilevel"/>
    <w:tmpl w:val="A88CA80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DC8559D"/>
    <w:multiLevelType w:val="multilevel"/>
    <w:tmpl w:val="531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F153797"/>
    <w:multiLevelType w:val="hybridMultilevel"/>
    <w:tmpl w:val="DB14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036137"/>
    <w:multiLevelType w:val="hybridMultilevel"/>
    <w:tmpl w:val="D8EC6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1E59D9"/>
    <w:multiLevelType w:val="hybridMultilevel"/>
    <w:tmpl w:val="BA26E10A"/>
    <w:lvl w:ilvl="0" w:tplc="A356AC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1841457"/>
    <w:multiLevelType w:val="hybridMultilevel"/>
    <w:tmpl w:val="DCD8EDB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3195BEC"/>
    <w:multiLevelType w:val="hybridMultilevel"/>
    <w:tmpl w:val="835E0D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CF423B"/>
    <w:multiLevelType w:val="hybridMultilevel"/>
    <w:tmpl w:val="BD46CCB4"/>
    <w:lvl w:ilvl="0" w:tplc="D4962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AD5344"/>
    <w:multiLevelType w:val="hybridMultilevel"/>
    <w:tmpl w:val="D55A804A"/>
    <w:lvl w:ilvl="0" w:tplc="0409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E82258"/>
    <w:multiLevelType w:val="hybridMultilevel"/>
    <w:tmpl w:val="340E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A13824"/>
    <w:multiLevelType w:val="hybridMultilevel"/>
    <w:tmpl w:val="52261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B17732A"/>
    <w:multiLevelType w:val="multilevel"/>
    <w:tmpl w:val="E1760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B48492C"/>
    <w:multiLevelType w:val="hybridMultilevel"/>
    <w:tmpl w:val="D1425AB6"/>
    <w:lvl w:ilvl="0" w:tplc="5C56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E085C76"/>
    <w:multiLevelType w:val="hybridMultilevel"/>
    <w:tmpl w:val="1958913A"/>
    <w:lvl w:ilvl="0" w:tplc="2250C638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A84C11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F301E99"/>
    <w:multiLevelType w:val="hybridMultilevel"/>
    <w:tmpl w:val="811A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03500">
    <w:abstractNumId w:val="83"/>
  </w:num>
  <w:num w:numId="2" w16cid:durableId="1910337061">
    <w:abstractNumId w:val="24"/>
  </w:num>
  <w:num w:numId="3" w16cid:durableId="1777215619">
    <w:abstractNumId w:val="27"/>
  </w:num>
  <w:num w:numId="4" w16cid:durableId="1869563427">
    <w:abstractNumId w:val="25"/>
  </w:num>
  <w:num w:numId="5" w16cid:durableId="1004355940">
    <w:abstractNumId w:val="18"/>
  </w:num>
  <w:num w:numId="6" w16cid:durableId="1759476632">
    <w:abstractNumId w:val="13"/>
  </w:num>
  <w:num w:numId="7" w16cid:durableId="1586499464">
    <w:abstractNumId w:val="34"/>
  </w:num>
  <w:num w:numId="8" w16cid:durableId="395662581">
    <w:abstractNumId w:val="78"/>
  </w:num>
  <w:num w:numId="9" w16cid:durableId="1410150778">
    <w:abstractNumId w:val="42"/>
  </w:num>
  <w:num w:numId="10" w16cid:durableId="161703297">
    <w:abstractNumId w:val="61"/>
  </w:num>
  <w:num w:numId="11" w16cid:durableId="1612472618">
    <w:abstractNumId w:val="6"/>
  </w:num>
  <w:num w:numId="12" w16cid:durableId="334039206">
    <w:abstractNumId w:val="32"/>
  </w:num>
  <w:num w:numId="13" w16cid:durableId="829980667">
    <w:abstractNumId w:val="38"/>
  </w:num>
  <w:num w:numId="14" w16cid:durableId="401173873">
    <w:abstractNumId w:val="96"/>
  </w:num>
  <w:num w:numId="15" w16cid:durableId="253369235">
    <w:abstractNumId w:val="12"/>
  </w:num>
  <w:num w:numId="16" w16cid:durableId="81340615">
    <w:abstractNumId w:val="45"/>
  </w:num>
  <w:num w:numId="17" w16cid:durableId="991640933">
    <w:abstractNumId w:val="46"/>
  </w:num>
  <w:num w:numId="18" w16cid:durableId="238056512">
    <w:abstractNumId w:val="11"/>
  </w:num>
  <w:num w:numId="19" w16cid:durableId="1042944007">
    <w:abstractNumId w:val="37"/>
  </w:num>
  <w:num w:numId="20" w16cid:durableId="36634870">
    <w:abstractNumId w:val="93"/>
  </w:num>
  <w:num w:numId="21" w16cid:durableId="1062868374">
    <w:abstractNumId w:val="28"/>
  </w:num>
  <w:num w:numId="22" w16cid:durableId="2052879125">
    <w:abstractNumId w:val="94"/>
  </w:num>
  <w:num w:numId="23" w16cid:durableId="312489213">
    <w:abstractNumId w:val="40"/>
  </w:num>
  <w:num w:numId="24" w16cid:durableId="1953241484">
    <w:abstractNumId w:val="9"/>
  </w:num>
  <w:num w:numId="25" w16cid:durableId="1516532995">
    <w:abstractNumId w:val="3"/>
  </w:num>
  <w:num w:numId="26" w16cid:durableId="312029839">
    <w:abstractNumId w:val="41"/>
  </w:num>
  <w:num w:numId="27" w16cid:durableId="1530797208">
    <w:abstractNumId w:val="26"/>
  </w:num>
  <w:num w:numId="28" w16cid:durableId="299771022">
    <w:abstractNumId w:val="7"/>
  </w:num>
  <w:num w:numId="29" w16cid:durableId="516623456">
    <w:abstractNumId w:val="53"/>
  </w:num>
  <w:num w:numId="30" w16cid:durableId="477695740">
    <w:abstractNumId w:val="91"/>
  </w:num>
  <w:num w:numId="31" w16cid:durableId="514416743">
    <w:abstractNumId w:val="80"/>
  </w:num>
  <w:num w:numId="32" w16cid:durableId="379524349">
    <w:abstractNumId w:val="89"/>
  </w:num>
  <w:num w:numId="33" w16cid:durableId="1183058961">
    <w:abstractNumId w:val="5"/>
  </w:num>
  <w:num w:numId="34" w16cid:durableId="1711303499">
    <w:abstractNumId w:val="8"/>
  </w:num>
  <w:num w:numId="35" w16cid:durableId="1861966257">
    <w:abstractNumId w:val="97"/>
  </w:num>
  <w:num w:numId="36" w16cid:durableId="32967043">
    <w:abstractNumId w:val="84"/>
  </w:num>
  <w:num w:numId="37" w16cid:durableId="428695515">
    <w:abstractNumId w:val="22"/>
  </w:num>
  <w:num w:numId="38" w16cid:durableId="783620511">
    <w:abstractNumId w:val="56"/>
  </w:num>
  <w:num w:numId="39" w16cid:durableId="1196234638">
    <w:abstractNumId w:val="30"/>
  </w:num>
  <w:num w:numId="40" w16cid:durableId="544223075">
    <w:abstractNumId w:val="85"/>
  </w:num>
  <w:num w:numId="41" w16cid:durableId="394623923">
    <w:abstractNumId w:val="2"/>
  </w:num>
  <w:num w:numId="42" w16cid:durableId="102920787">
    <w:abstractNumId w:val="65"/>
  </w:num>
  <w:num w:numId="43" w16cid:durableId="1538273038">
    <w:abstractNumId w:val="19"/>
  </w:num>
  <w:num w:numId="44" w16cid:durableId="401565756">
    <w:abstractNumId w:val="76"/>
  </w:num>
  <w:num w:numId="45" w16cid:durableId="1445879399">
    <w:abstractNumId w:val="1"/>
  </w:num>
  <w:num w:numId="46" w16cid:durableId="1023481718">
    <w:abstractNumId w:val="23"/>
  </w:num>
  <w:num w:numId="47" w16cid:durableId="1714385091">
    <w:abstractNumId w:val="44"/>
  </w:num>
  <w:num w:numId="48" w16cid:durableId="1358970467">
    <w:abstractNumId w:val="55"/>
  </w:num>
  <w:num w:numId="49" w16cid:durableId="189758375">
    <w:abstractNumId w:val="71"/>
  </w:num>
  <w:num w:numId="50" w16cid:durableId="746079710">
    <w:abstractNumId w:val="29"/>
  </w:num>
  <w:num w:numId="51" w16cid:durableId="1672292101">
    <w:abstractNumId w:val="4"/>
  </w:num>
  <w:num w:numId="52" w16cid:durableId="1508401626">
    <w:abstractNumId w:val="90"/>
  </w:num>
  <w:num w:numId="53" w16cid:durableId="1998413221">
    <w:abstractNumId w:val="58"/>
  </w:num>
  <w:num w:numId="54" w16cid:durableId="499464879">
    <w:abstractNumId w:val="35"/>
  </w:num>
  <w:num w:numId="55" w16cid:durableId="36593767">
    <w:abstractNumId w:val="70"/>
  </w:num>
  <w:num w:numId="56" w16cid:durableId="426468878">
    <w:abstractNumId w:val="49"/>
  </w:num>
  <w:num w:numId="57" w16cid:durableId="1763720803">
    <w:abstractNumId w:val="10"/>
  </w:num>
  <w:num w:numId="58" w16cid:durableId="138958268">
    <w:abstractNumId w:val="0"/>
  </w:num>
  <w:num w:numId="59" w16cid:durableId="67699634">
    <w:abstractNumId w:val="62"/>
  </w:num>
  <w:num w:numId="60" w16cid:durableId="175190095">
    <w:abstractNumId w:val="60"/>
  </w:num>
  <w:num w:numId="61" w16cid:durableId="1635982623">
    <w:abstractNumId w:val="33"/>
  </w:num>
  <w:num w:numId="62" w16cid:durableId="8069452">
    <w:abstractNumId w:val="59"/>
  </w:num>
  <w:num w:numId="63" w16cid:durableId="23753300">
    <w:abstractNumId w:val="47"/>
  </w:num>
  <w:num w:numId="64" w16cid:durableId="1205678044">
    <w:abstractNumId w:val="16"/>
  </w:num>
  <w:num w:numId="65" w16cid:durableId="1032654526">
    <w:abstractNumId w:val="63"/>
  </w:num>
  <w:num w:numId="66" w16cid:durableId="1044252243">
    <w:abstractNumId w:val="68"/>
  </w:num>
  <w:num w:numId="67" w16cid:durableId="910115799">
    <w:abstractNumId w:val="77"/>
  </w:num>
  <w:num w:numId="68" w16cid:durableId="2115862358">
    <w:abstractNumId w:val="64"/>
  </w:num>
  <w:num w:numId="69" w16cid:durableId="485247414">
    <w:abstractNumId w:val="81"/>
  </w:num>
  <w:num w:numId="70" w16cid:durableId="1927692775">
    <w:abstractNumId w:val="21"/>
  </w:num>
  <w:num w:numId="71" w16cid:durableId="1681198425">
    <w:abstractNumId w:val="95"/>
  </w:num>
  <w:num w:numId="72" w16cid:durableId="75440699">
    <w:abstractNumId w:val="87"/>
  </w:num>
  <w:num w:numId="73" w16cid:durableId="339088854">
    <w:abstractNumId w:val="74"/>
  </w:num>
  <w:num w:numId="74" w16cid:durableId="1738893934">
    <w:abstractNumId w:val="66"/>
  </w:num>
  <w:num w:numId="75" w16cid:durableId="1191602060">
    <w:abstractNumId w:val="39"/>
  </w:num>
  <w:num w:numId="76" w16cid:durableId="2063938592">
    <w:abstractNumId w:val="14"/>
  </w:num>
  <w:num w:numId="77" w16cid:durableId="1584535552">
    <w:abstractNumId w:val="31"/>
  </w:num>
  <w:num w:numId="78" w16cid:durableId="785389817">
    <w:abstractNumId w:val="52"/>
  </w:num>
  <w:num w:numId="79" w16cid:durableId="1031803256">
    <w:abstractNumId w:val="54"/>
  </w:num>
  <w:num w:numId="80" w16cid:durableId="967277518">
    <w:abstractNumId w:val="17"/>
  </w:num>
  <w:num w:numId="81" w16cid:durableId="731658024">
    <w:abstractNumId w:val="72"/>
  </w:num>
  <w:num w:numId="82" w16cid:durableId="261182643">
    <w:abstractNumId w:val="69"/>
  </w:num>
  <w:num w:numId="83" w16cid:durableId="1571236244">
    <w:abstractNumId w:val="48"/>
  </w:num>
  <w:num w:numId="84" w16cid:durableId="571963008">
    <w:abstractNumId w:val="82"/>
  </w:num>
  <w:num w:numId="85" w16cid:durableId="1584139672">
    <w:abstractNumId w:val="51"/>
  </w:num>
  <w:num w:numId="86" w16cid:durableId="413860465">
    <w:abstractNumId w:val="73"/>
  </w:num>
  <w:num w:numId="87" w16cid:durableId="573469442">
    <w:abstractNumId w:val="86"/>
  </w:num>
  <w:num w:numId="88" w16cid:durableId="931620275">
    <w:abstractNumId w:val="43"/>
  </w:num>
  <w:num w:numId="89" w16cid:durableId="1078594490">
    <w:abstractNumId w:val="36"/>
  </w:num>
  <w:num w:numId="90" w16cid:durableId="60949350">
    <w:abstractNumId w:val="75"/>
  </w:num>
  <w:num w:numId="91" w16cid:durableId="45496314">
    <w:abstractNumId w:val="79"/>
  </w:num>
  <w:num w:numId="92" w16cid:durableId="1014066654">
    <w:abstractNumId w:val="57"/>
  </w:num>
  <w:num w:numId="93" w16cid:durableId="372775641">
    <w:abstractNumId w:val="50"/>
  </w:num>
  <w:num w:numId="94" w16cid:durableId="1443643509">
    <w:abstractNumId w:val="88"/>
  </w:num>
  <w:num w:numId="95" w16cid:durableId="560945111">
    <w:abstractNumId w:val="15"/>
  </w:num>
  <w:num w:numId="96" w16cid:durableId="116338961">
    <w:abstractNumId w:val="92"/>
  </w:num>
  <w:num w:numId="97" w16cid:durableId="1220019194">
    <w:abstractNumId w:val="67"/>
  </w:num>
  <w:num w:numId="98" w16cid:durableId="1784575451">
    <w:abstractNumId w:val="2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SG" w:vendorID="64" w:dllVersion="6" w:nlCheck="1" w:checkStyle="0"/>
  <w:activeWritingStyle w:appName="MSWord" w:lang="en-US" w:vendorID="64" w:dllVersion="6" w:nlCheck="1" w:checkStyle="0"/>
  <w:activeWritingStyle w:appName="MSWord" w:lang="en-SG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iQ1qzOXPzyI8jffjMqtPf0EBOMUb+gyk0oHybUdjCvxbRIZXdnMeI3iJmuHW4saG6CaHh1YQ1lrcbUXhqBMA==" w:salt="2pNU670Fmohc2aqqP/0O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73"/>
    <w:rsid w:val="00001236"/>
    <w:rsid w:val="00003BE8"/>
    <w:rsid w:val="00005DAE"/>
    <w:rsid w:val="00006302"/>
    <w:rsid w:val="000064DD"/>
    <w:rsid w:val="0000705C"/>
    <w:rsid w:val="00007A63"/>
    <w:rsid w:val="00011D8A"/>
    <w:rsid w:val="00014E21"/>
    <w:rsid w:val="000178BF"/>
    <w:rsid w:val="0002109B"/>
    <w:rsid w:val="00021D84"/>
    <w:rsid w:val="00022E55"/>
    <w:rsid w:val="00026F17"/>
    <w:rsid w:val="00034C69"/>
    <w:rsid w:val="00037305"/>
    <w:rsid w:val="00041A3A"/>
    <w:rsid w:val="00044AE5"/>
    <w:rsid w:val="0004591C"/>
    <w:rsid w:val="00052C6D"/>
    <w:rsid w:val="00053E72"/>
    <w:rsid w:val="00054F64"/>
    <w:rsid w:val="00056D2A"/>
    <w:rsid w:val="00056F2B"/>
    <w:rsid w:val="00060588"/>
    <w:rsid w:val="000616B4"/>
    <w:rsid w:val="0006212F"/>
    <w:rsid w:val="000632FA"/>
    <w:rsid w:val="00064E73"/>
    <w:rsid w:val="0007287F"/>
    <w:rsid w:val="00074EA7"/>
    <w:rsid w:val="00081E25"/>
    <w:rsid w:val="00081FD0"/>
    <w:rsid w:val="00087D99"/>
    <w:rsid w:val="00090269"/>
    <w:rsid w:val="00092BDD"/>
    <w:rsid w:val="00092FD0"/>
    <w:rsid w:val="00092FF6"/>
    <w:rsid w:val="000948B8"/>
    <w:rsid w:val="000949BD"/>
    <w:rsid w:val="00097501"/>
    <w:rsid w:val="00097691"/>
    <w:rsid w:val="000A0207"/>
    <w:rsid w:val="000A3919"/>
    <w:rsid w:val="000A7028"/>
    <w:rsid w:val="000B351D"/>
    <w:rsid w:val="000B3CDB"/>
    <w:rsid w:val="000B4703"/>
    <w:rsid w:val="000B5604"/>
    <w:rsid w:val="000B5EC4"/>
    <w:rsid w:val="000C1092"/>
    <w:rsid w:val="000C4671"/>
    <w:rsid w:val="000C512B"/>
    <w:rsid w:val="000C582C"/>
    <w:rsid w:val="000D0096"/>
    <w:rsid w:val="000D0BD8"/>
    <w:rsid w:val="000D15FA"/>
    <w:rsid w:val="000D3ABC"/>
    <w:rsid w:val="000D4716"/>
    <w:rsid w:val="000D4A3B"/>
    <w:rsid w:val="000D6CBD"/>
    <w:rsid w:val="000E2EE0"/>
    <w:rsid w:val="000E6F7E"/>
    <w:rsid w:val="000E734D"/>
    <w:rsid w:val="000E76D6"/>
    <w:rsid w:val="000F1507"/>
    <w:rsid w:val="000F35C8"/>
    <w:rsid w:val="000F5619"/>
    <w:rsid w:val="000F72BD"/>
    <w:rsid w:val="000F7938"/>
    <w:rsid w:val="00100640"/>
    <w:rsid w:val="00101C37"/>
    <w:rsid w:val="001041D9"/>
    <w:rsid w:val="00104E01"/>
    <w:rsid w:val="0010630C"/>
    <w:rsid w:val="0010686E"/>
    <w:rsid w:val="00110607"/>
    <w:rsid w:val="00111D49"/>
    <w:rsid w:val="00120BFE"/>
    <w:rsid w:val="001215BA"/>
    <w:rsid w:val="00125AC1"/>
    <w:rsid w:val="00126796"/>
    <w:rsid w:val="00127D4A"/>
    <w:rsid w:val="001328BF"/>
    <w:rsid w:val="0013408E"/>
    <w:rsid w:val="001340DE"/>
    <w:rsid w:val="0013726B"/>
    <w:rsid w:val="00137350"/>
    <w:rsid w:val="00137DC9"/>
    <w:rsid w:val="001405F5"/>
    <w:rsid w:val="00143081"/>
    <w:rsid w:val="001505F5"/>
    <w:rsid w:val="001523F3"/>
    <w:rsid w:val="00153581"/>
    <w:rsid w:val="00154B3B"/>
    <w:rsid w:val="00155123"/>
    <w:rsid w:val="00156271"/>
    <w:rsid w:val="00157699"/>
    <w:rsid w:val="0016015E"/>
    <w:rsid w:val="0016230C"/>
    <w:rsid w:val="00164651"/>
    <w:rsid w:val="00165CD0"/>
    <w:rsid w:val="001660CE"/>
    <w:rsid w:val="001710E4"/>
    <w:rsid w:val="0017171D"/>
    <w:rsid w:val="00171FFC"/>
    <w:rsid w:val="0017545C"/>
    <w:rsid w:val="001812D8"/>
    <w:rsid w:val="00187A95"/>
    <w:rsid w:val="001905B1"/>
    <w:rsid w:val="0019358D"/>
    <w:rsid w:val="001938E0"/>
    <w:rsid w:val="0019709F"/>
    <w:rsid w:val="001A3211"/>
    <w:rsid w:val="001A3717"/>
    <w:rsid w:val="001A57A2"/>
    <w:rsid w:val="001A6DA6"/>
    <w:rsid w:val="001B21CF"/>
    <w:rsid w:val="001B395F"/>
    <w:rsid w:val="001B46C9"/>
    <w:rsid w:val="001B5858"/>
    <w:rsid w:val="001B6A14"/>
    <w:rsid w:val="001B6B4D"/>
    <w:rsid w:val="001B6D13"/>
    <w:rsid w:val="001C0F15"/>
    <w:rsid w:val="001C174B"/>
    <w:rsid w:val="001C199A"/>
    <w:rsid w:val="001C235A"/>
    <w:rsid w:val="001C4169"/>
    <w:rsid w:val="001C51BC"/>
    <w:rsid w:val="001C7741"/>
    <w:rsid w:val="001D2B2B"/>
    <w:rsid w:val="001D51A3"/>
    <w:rsid w:val="001E1220"/>
    <w:rsid w:val="001E2956"/>
    <w:rsid w:val="001E4322"/>
    <w:rsid w:val="001E4DA8"/>
    <w:rsid w:val="001E7025"/>
    <w:rsid w:val="001E718B"/>
    <w:rsid w:val="001F2995"/>
    <w:rsid w:val="001F6E22"/>
    <w:rsid w:val="002019EB"/>
    <w:rsid w:val="00202B5F"/>
    <w:rsid w:val="0020786F"/>
    <w:rsid w:val="00220253"/>
    <w:rsid w:val="00221471"/>
    <w:rsid w:val="00227757"/>
    <w:rsid w:val="00227B74"/>
    <w:rsid w:val="002307EC"/>
    <w:rsid w:val="00232932"/>
    <w:rsid w:val="00233C00"/>
    <w:rsid w:val="00236471"/>
    <w:rsid w:val="00240408"/>
    <w:rsid w:val="00241E4D"/>
    <w:rsid w:val="0024241E"/>
    <w:rsid w:val="00244144"/>
    <w:rsid w:val="002468EF"/>
    <w:rsid w:val="00250174"/>
    <w:rsid w:val="00251BEB"/>
    <w:rsid w:val="002543C6"/>
    <w:rsid w:val="00256779"/>
    <w:rsid w:val="00256DA3"/>
    <w:rsid w:val="0025798C"/>
    <w:rsid w:val="00261063"/>
    <w:rsid w:val="002625F8"/>
    <w:rsid w:val="002626DD"/>
    <w:rsid w:val="00264A0C"/>
    <w:rsid w:val="00265425"/>
    <w:rsid w:val="00265563"/>
    <w:rsid w:val="00265A93"/>
    <w:rsid w:val="00270005"/>
    <w:rsid w:val="00270ECB"/>
    <w:rsid w:val="0028127A"/>
    <w:rsid w:val="002823AB"/>
    <w:rsid w:val="00282C73"/>
    <w:rsid w:val="00282DA8"/>
    <w:rsid w:val="00284E92"/>
    <w:rsid w:val="002856E0"/>
    <w:rsid w:val="0029357C"/>
    <w:rsid w:val="00294E9C"/>
    <w:rsid w:val="00296191"/>
    <w:rsid w:val="002A323A"/>
    <w:rsid w:val="002A342D"/>
    <w:rsid w:val="002A369C"/>
    <w:rsid w:val="002A3940"/>
    <w:rsid w:val="002A39BC"/>
    <w:rsid w:val="002A3C57"/>
    <w:rsid w:val="002A3F11"/>
    <w:rsid w:val="002A47E9"/>
    <w:rsid w:val="002A5C3F"/>
    <w:rsid w:val="002A605E"/>
    <w:rsid w:val="002A6C28"/>
    <w:rsid w:val="002B250B"/>
    <w:rsid w:val="002B71A6"/>
    <w:rsid w:val="002C2402"/>
    <w:rsid w:val="002C25B7"/>
    <w:rsid w:val="002C3511"/>
    <w:rsid w:val="002D0658"/>
    <w:rsid w:val="002D21BD"/>
    <w:rsid w:val="002D3BA4"/>
    <w:rsid w:val="002D5394"/>
    <w:rsid w:val="002E384B"/>
    <w:rsid w:val="002E475D"/>
    <w:rsid w:val="002E49D1"/>
    <w:rsid w:val="002F06D2"/>
    <w:rsid w:val="002F2BE5"/>
    <w:rsid w:val="002F55BD"/>
    <w:rsid w:val="002F59FE"/>
    <w:rsid w:val="00300BD4"/>
    <w:rsid w:val="003010F2"/>
    <w:rsid w:val="0030188C"/>
    <w:rsid w:val="00305014"/>
    <w:rsid w:val="003118AD"/>
    <w:rsid w:val="00314B4C"/>
    <w:rsid w:val="00315DF1"/>
    <w:rsid w:val="0031697F"/>
    <w:rsid w:val="003179FB"/>
    <w:rsid w:val="00320DF3"/>
    <w:rsid w:val="00322C07"/>
    <w:rsid w:val="00327BC2"/>
    <w:rsid w:val="00330019"/>
    <w:rsid w:val="00330741"/>
    <w:rsid w:val="0033704C"/>
    <w:rsid w:val="00337C52"/>
    <w:rsid w:val="003426E5"/>
    <w:rsid w:val="00344AF9"/>
    <w:rsid w:val="003514FC"/>
    <w:rsid w:val="003516AC"/>
    <w:rsid w:val="003522B9"/>
    <w:rsid w:val="003531A0"/>
    <w:rsid w:val="003539A9"/>
    <w:rsid w:val="00355929"/>
    <w:rsid w:val="003569D8"/>
    <w:rsid w:val="00360085"/>
    <w:rsid w:val="00361A63"/>
    <w:rsid w:val="003637CE"/>
    <w:rsid w:val="00364331"/>
    <w:rsid w:val="00364BB9"/>
    <w:rsid w:val="00365942"/>
    <w:rsid w:val="00365C0B"/>
    <w:rsid w:val="00371191"/>
    <w:rsid w:val="00376055"/>
    <w:rsid w:val="003802B4"/>
    <w:rsid w:val="00381296"/>
    <w:rsid w:val="00382AC3"/>
    <w:rsid w:val="003847E7"/>
    <w:rsid w:val="00384A53"/>
    <w:rsid w:val="00384CFA"/>
    <w:rsid w:val="003871ED"/>
    <w:rsid w:val="00387567"/>
    <w:rsid w:val="003908A6"/>
    <w:rsid w:val="00391D18"/>
    <w:rsid w:val="00395EDB"/>
    <w:rsid w:val="003962E9"/>
    <w:rsid w:val="00396605"/>
    <w:rsid w:val="003966B2"/>
    <w:rsid w:val="00396DAB"/>
    <w:rsid w:val="0039730C"/>
    <w:rsid w:val="003A249E"/>
    <w:rsid w:val="003A2DB9"/>
    <w:rsid w:val="003A2F55"/>
    <w:rsid w:val="003A6341"/>
    <w:rsid w:val="003A70CA"/>
    <w:rsid w:val="003B3FB7"/>
    <w:rsid w:val="003B4809"/>
    <w:rsid w:val="003B5D46"/>
    <w:rsid w:val="003C0D2E"/>
    <w:rsid w:val="003C41E9"/>
    <w:rsid w:val="003C717B"/>
    <w:rsid w:val="003D1318"/>
    <w:rsid w:val="003D6A42"/>
    <w:rsid w:val="003D7AEA"/>
    <w:rsid w:val="003D7BB7"/>
    <w:rsid w:val="003E0937"/>
    <w:rsid w:val="003E2065"/>
    <w:rsid w:val="003E2ADA"/>
    <w:rsid w:val="003E5E88"/>
    <w:rsid w:val="003E6863"/>
    <w:rsid w:val="003E68BF"/>
    <w:rsid w:val="003E6DE4"/>
    <w:rsid w:val="003E7D97"/>
    <w:rsid w:val="003F08A0"/>
    <w:rsid w:val="003F59A5"/>
    <w:rsid w:val="003F5C57"/>
    <w:rsid w:val="003F664E"/>
    <w:rsid w:val="003F7DEA"/>
    <w:rsid w:val="00406B67"/>
    <w:rsid w:val="00407FC9"/>
    <w:rsid w:val="00412060"/>
    <w:rsid w:val="00413123"/>
    <w:rsid w:val="00413125"/>
    <w:rsid w:val="00413579"/>
    <w:rsid w:val="0041535A"/>
    <w:rsid w:val="0041538F"/>
    <w:rsid w:val="00415B30"/>
    <w:rsid w:val="00415CB4"/>
    <w:rsid w:val="00416139"/>
    <w:rsid w:val="00422288"/>
    <w:rsid w:val="004232A0"/>
    <w:rsid w:val="00426578"/>
    <w:rsid w:val="004268E9"/>
    <w:rsid w:val="00427152"/>
    <w:rsid w:val="00431C2D"/>
    <w:rsid w:val="00431C7C"/>
    <w:rsid w:val="00432076"/>
    <w:rsid w:val="0043605B"/>
    <w:rsid w:val="0043683C"/>
    <w:rsid w:val="00436F9C"/>
    <w:rsid w:val="00444A2A"/>
    <w:rsid w:val="004465B6"/>
    <w:rsid w:val="004500C6"/>
    <w:rsid w:val="00451651"/>
    <w:rsid w:val="00456F43"/>
    <w:rsid w:val="00457589"/>
    <w:rsid w:val="004606F1"/>
    <w:rsid w:val="00462E32"/>
    <w:rsid w:val="00463375"/>
    <w:rsid w:val="00463925"/>
    <w:rsid w:val="00464A34"/>
    <w:rsid w:val="004702A8"/>
    <w:rsid w:val="00471F62"/>
    <w:rsid w:val="004728E3"/>
    <w:rsid w:val="00473206"/>
    <w:rsid w:val="004749D3"/>
    <w:rsid w:val="00475280"/>
    <w:rsid w:val="00475B6C"/>
    <w:rsid w:val="00477777"/>
    <w:rsid w:val="004814C3"/>
    <w:rsid w:val="00481625"/>
    <w:rsid w:val="0048498F"/>
    <w:rsid w:val="004850D4"/>
    <w:rsid w:val="00490C02"/>
    <w:rsid w:val="00492E5C"/>
    <w:rsid w:val="00493649"/>
    <w:rsid w:val="00494215"/>
    <w:rsid w:val="0049567E"/>
    <w:rsid w:val="00495D56"/>
    <w:rsid w:val="00495F87"/>
    <w:rsid w:val="00497EE8"/>
    <w:rsid w:val="004A133A"/>
    <w:rsid w:val="004A17EC"/>
    <w:rsid w:val="004A1D6F"/>
    <w:rsid w:val="004A3349"/>
    <w:rsid w:val="004A3DB6"/>
    <w:rsid w:val="004A49D5"/>
    <w:rsid w:val="004A6222"/>
    <w:rsid w:val="004A7DE1"/>
    <w:rsid w:val="004B2B8C"/>
    <w:rsid w:val="004B5656"/>
    <w:rsid w:val="004B5E4C"/>
    <w:rsid w:val="004B60AB"/>
    <w:rsid w:val="004B68AF"/>
    <w:rsid w:val="004B6D73"/>
    <w:rsid w:val="004B7474"/>
    <w:rsid w:val="004B7FBF"/>
    <w:rsid w:val="004C71B2"/>
    <w:rsid w:val="004D0DDA"/>
    <w:rsid w:val="004D1425"/>
    <w:rsid w:val="004D1451"/>
    <w:rsid w:val="004D3068"/>
    <w:rsid w:val="004D5F08"/>
    <w:rsid w:val="004D6782"/>
    <w:rsid w:val="004D6B61"/>
    <w:rsid w:val="004E04D4"/>
    <w:rsid w:val="004E35E9"/>
    <w:rsid w:val="004F40D4"/>
    <w:rsid w:val="004F6A35"/>
    <w:rsid w:val="005000DC"/>
    <w:rsid w:val="00500D0D"/>
    <w:rsid w:val="0050150F"/>
    <w:rsid w:val="00501C16"/>
    <w:rsid w:val="005021D9"/>
    <w:rsid w:val="00502ED0"/>
    <w:rsid w:val="00503042"/>
    <w:rsid w:val="00503777"/>
    <w:rsid w:val="005049C0"/>
    <w:rsid w:val="00506C01"/>
    <w:rsid w:val="00510D91"/>
    <w:rsid w:val="00512416"/>
    <w:rsid w:val="00514770"/>
    <w:rsid w:val="0051770C"/>
    <w:rsid w:val="00517A3D"/>
    <w:rsid w:val="00522F16"/>
    <w:rsid w:val="00523BD5"/>
    <w:rsid w:val="00526923"/>
    <w:rsid w:val="00530248"/>
    <w:rsid w:val="005308EC"/>
    <w:rsid w:val="00535434"/>
    <w:rsid w:val="00537CFD"/>
    <w:rsid w:val="00540A0C"/>
    <w:rsid w:val="00541C68"/>
    <w:rsid w:val="005425D8"/>
    <w:rsid w:val="005459BE"/>
    <w:rsid w:val="0054618C"/>
    <w:rsid w:val="00546864"/>
    <w:rsid w:val="005531E5"/>
    <w:rsid w:val="00556F58"/>
    <w:rsid w:val="00557930"/>
    <w:rsid w:val="0056048F"/>
    <w:rsid w:val="00561586"/>
    <w:rsid w:val="00561D3E"/>
    <w:rsid w:val="00564FBB"/>
    <w:rsid w:val="005676B1"/>
    <w:rsid w:val="00570FA1"/>
    <w:rsid w:val="00580A0E"/>
    <w:rsid w:val="00582ED5"/>
    <w:rsid w:val="00583851"/>
    <w:rsid w:val="0059136E"/>
    <w:rsid w:val="005923D4"/>
    <w:rsid w:val="00593AF5"/>
    <w:rsid w:val="00595C2B"/>
    <w:rsid w:val="00595D66"/>
    <w:rsid w:val="0059606F"/>
    <w:rsid w:val="00596D2F"/>
    <w:rsid w:val="00597721"/>
    <w:rsid w:val="005977A8"/>
    <w:rsid w:val="00597F03"/>
    <w:rsid w:val="005A2A99"/>
    <w:rsid w:val="005A32E1"/>
    <w:rsid w:val="005A4EEF"/>
    <w:rsid w:val="005A6E78"/>
    <w:rsid w:val="005B19AA"/>
    <w:rsid w:val="005B3576"/>
    <w:rsid w:val="005B5519"/>
    <w:rsid w:val="005C03C6"/>
    <w:rsid w:val="005C24CB"/>
    <w:rsid w:val="005C284F"/>
    <w:rsid w:val="005C379A"/>
    <w:rsid w:val="005C6C6A"/>
    <w:rsid w:val="005D00DC"/>
    <w:rsid w:val="005D056B"/>
    <w:rsid w:val="005D2C74"/>
    <w:rsid w:val="005D624A"/>
    <w:rsid w:val="005D7C1A"/>
    <w:rsid w:val="005E0850"/>
    <w:rsid w:val="005E4215"/>
    <w:rsid w:val="005E64D5"/>
    <w:rsid w:val="005F0109"/>
    <w:rsid w:val="005F1D97"/>
    <w:rsid w:val="005F2473"/>
    <w:rsid w:val="005F71E8"/>
    <w:rsid w:val="006006DF"/>
    <w:rsid w:val="0060090F"/>
    <w:rsid w:val="00600C06"/>
    <w:rsid w:val="00603CA1"/>
    <w:rsid w:val="006054DC"/>
    <w:rsid w:val="00606622"/>
    <w:rsid w:val="00606D8D"/>
    <w:rsid w:val="00611169"/>
    <w:rsid w:val="0061180D"/>
    <w:rsid w:val="006141FC"/>
    <w:rsid w:val="006212AA"/>
    <w:rsid w:val="00632386"/>
    <w:rsid w:val="00632EAC"/>
    <w:rsid w:val="00634CFD"/>
    <w:rsid w:val="006366EC"/>
    <w:rsid w:val="00636857"/>
    <w:rsid w:val="00640AAE"/>
    <w:rsid w:val="00652510"/>
    <w:rsid w:val="006542A8"/>
    <w:rsid w:val="00654FD7"/>
    <w:rsid w:val="00656C56"/>
    <w:rsid w:val="00657774"/>
    <w:rsid w:val="006609DB"/>
    <w:rsid w:val="0067053A"/>
    <w:rsid w:val="006707EB"/>
    <w:rsid w:val="0067120C"/>
    <w:rsid w:val="006717EA"/>
    <w:rsid w:val="00672C84"/>
    <w:rsid w:val="00682D83"/>
    <w:rsid w:val="0068374E"/>
    <w:rsid w:val="006840BF"/>
    <w:rsid w:val="0068459A"/>
    <w:rsid w:val="006849F0"/>
    <w:rsid w:val="00686016"/>
    <w:rsid w:val="006873B2"/>
    <w:rsid w:val="0069052F"/>
    <w:rsid w:val="00690CD4"/>
    <w:rsid w:val="00691EF9"/>
    <w:rsid w:val="0069231B"/>
    <w:rsid w:val="00693F22"/>
    <w:rsid w:val="006970AB"/>
    <w:rsid w:val="00697417"/>
    <w:rsid w:val="00697F63"/>
    <w:rsid w:val="006A0BB2"/>
    <w:rsid w:val="006A0E9D"/>
    <w:rsid w:val="006A2D36"/>
    <w:rsid w:val="006A3352"/>
    <w:rsid w:val="006A4950"/>
    <w:rsid w:val="006A505B"/>
    <w:rsid w:val="006A5107"/>
    <w:rsid w:val="006A6373"/>
    <w:rsid w:val="006B43FB"/>
    <w:rsid w:val="006B5C76"/>
    <w:rsid w:val="006B626B"/>
    <w:rsid w:val="006B66D4"/>
    <w:rsid w:val="006C2737"/>
    <w:rsid w:val="006C30E3"/>
    <w:rsid w:val="006C7F2A"/>
    <w:rsid w:val="006D0868"/>
    <w:rsid w:val="006D1315"/>
    <w:rsid w:val="006D480B"/>
    <w:rsid w:val="006D7483"/>
    <w:rsid w:val="006E0244"/>
    <w:rsid w:val="006E2138"/>
    <w:rsid w:val="006E242B"/>
    <w:rsid w:val="006E4D1B"/>
    <w:rsid w:val="006E53AA"/>
    <w:rsid w:val="006E6C23"/>
    <w:rsid w:val="006F05AE"/>
    <w:rsid w:val="006F0DA2"/>
    <w:rsid w:val="006F2E8A"/>
    <w:rsid w:val="006F3C99"/>
    <w:rsid w:val="006F51BE"/>
    <w:rsid w:val="006F6157"/>
    <w:rsid w:val="006F72CC"/>
    <w:rsid w:val="00702F23"/>
    <w:rsid w:val="00704568"/>
    <w:rsid w:val="00705308"/>
    <w:rsid w:val="00705468"/>
    <w:rsid w:val="007054DF"/>
    <w:rsid w:val="00707692"/>
    <w:rsid w:val="007117ED"/>
    <w:rsid w:val="00711EF2"/>
    <w:rsid w:val="0071304D"/>
    <w:rsid w:val="00713368"/>
    <w:rsid w:val="00715321"/>
    <w:rsid w:val="007153FA"/>
    <w:rsid w:val="00716814"/>
    <w:rsid w:val="00720B3A"/>
    <w:rsid w:val="0072478D"/>
    <w:rsid w:val="00725E9F"/>
    <w:rsid w:val="00727E32"/>
    <w:rsid w:val="00732EE9"/>
    <w:rsid w:val="00733987"/>
    <w:rsid w:val="0073543E"/>
    <w:rsid w:val="0073641E"/>
    <w:rsid w:val="00737CE7"/>
    <w:rsid w:val="0074038F"/>
    <w:rsid w:val="007405D1"/>
    <w:rsid w:val="0074204E"/>
    <w:rsid w:val="007450FD"/>
    <w:rsid w:val="00745370"/>
    <w:rsid w:val="007513EC"/>
    <w:rsid w:val="007515D0"/>
    <w:rsid w:val="00753B38"/>
    <w:rsid w:val="007540DC"/>
    <w:rsid w:val="00754860"/>
    <w:rsid w:val="007551A1"/>
    <w:rsid w:val="00755634"/>
    <w:rsid w:val="00755A75"/>
    <w:rsid w:val="007602D1"/>
    <w:rsid w:val="007617E3"/>
    <w:rsid w:val="00761EAF"/>
    <w:rsid w:val="00771343"/>
    <w:rsid w:val="007744CC"/>
    <w:rsid w:val="00774DC8"/>
    <w:rsid w:val="007753B4"/>
    <w:rsid w:val="007757EA"/>
    <w:rsid w:val="00777FE2"/>
    <w:rsid w:val="00781E7A"/>
    <w:rsid w:val="00782275"/>
    <w:rsid w:val="00783293"/>
    <w:rsid w:val="007877C4"/>
    <w:rsid w:val="00791690"/>
    <w:rsid w:val="00794092"/>
    <w:rsid w:val="00794627"/>
    <w:rsid w:val="007A0DFC"/>
    <w:rsid w:val="007A4954"/>
    <w:rsid w:val="007A6F82"/>
    <w:rsid w:val="007B1008"/>
    <w:rsid w:val="007B44D2"/>
    <w:rsid w:val="007B488F"/>
    <w:rsid w:val="007B701A"/>
    <w:rsid w:val="007B7E68"/>
    <w:rsid w:val="007C0B18"/>
    <w:rsid w:val="007C3BD0"/>
    <w:rsid w:val="007C54BA"/>
    <w:rsid w:val="007C55FB"/>
    <w:rsid w:val="007C5B1D"/>
    <w:rsid w:val="007C64EC"/>
    <w:rsid w:val="007D1178"/>
    <w:rsid w:val="007D367F"/>
    <w:rsid w:val="007D49A1"/>
    <w:rsid w:val="007D4ACB"/>
    <w:rsid w:val="007D58B7"/>
    <w:rsid w:val="007D755E"/>
    <w:rsid w:val="007D7C88"/>
    <w:rsid w:val="007E003B"/>
    <w:rsid w:val="007E2FB1"/>
    <w:rsid w:val="007E300D"/>
    <w:rsid w:val="007F0A78"/>
    <w:rsid w:val="007F3516"/>
    <w:rsid w:val="007F383E"/>
    <w:rsid w:val="007F3F78"/>
    <w:rsid w:val="007F5FD7"/>
    <w:rsid w:val="007F71E4"/>
    <w:rsid w:val="007F7B15"/>
    <w:rsid w:val="00800B5D"/>
    <w:rsid w:val="00801648"/>
    <w:rsid w:val="008049D8"/>
    <w:rsid w:val="0080605C"/>
    <w:rsid w:val="00810D83"/>
    <w:rsid w:val="008154C4"/>
    <w:rsid w:val="0082053D"/>
    <w:rsid w:val="008205C8"/>
    <w:rsid w:val="0082113E"/>
    <w:rsid w:val="008233C5"/>
    <w:rsid w:val="008276BE"/>
    <w:rsid w:val="0083257C"/>
    <w:rsid w:val="00835484"/>
    <w:rsid w:val="008409E4"/>
    <w:rsid w:val="00840AB8"/>
    <w:rsid w:val="0084199C"/>
    <w:rsid w:val="0084382D"/>
    <w:rsid w:val="00843CCC"/>
    <w:rsid w:val="0084656C"/>
    <w:rsid w:val="00846E29"/>
    <w:rsid w:val="008524A6"/>
    <w:rsid w:val="00853FC2"/>
    <w:rsid w:val="00854A6B"/>
    <w:rsid w:val="00861D3C"/>
    <w:rsid w:val="008675E4"/>
    <w:rsid w:val="00870ADE"/>
    <w:rsid w:val="0087208E"/>
    <w:rsid w:val="00875B40"/>
    <w:rsid w:val="00881848"/>
    <w:rsid w:val="0088389F"/>
    <w:rsid w:val="00884AF0"/>
    <w:rsid w:val="0089077E"/>
    <w:rsid w:val="0089733E"/>
    <w:rsid w:val="008A1FFD"/>
    <w:rsid w:val="008A27DE"/>
    <w:rsid w:val="008A2CCC"/>
    <w:rsid w:val="008A476B"/>
    <w:rsid w:val="008A4CE4"/>
    <w:rsid w:val="008A592A"/>
    <w:rsid w:val="008A67AF"/>
    <w:rsid w:val="008B364E"/>
    <w:rsid w:val="008B7C4C"/>
    <w:rsid w:val="008C06FB"/>
    <w:rsid w:val="008C22C2"/>
    <w:rsid w:val="008D078B"/>
    <w:rsid w:val="008D086B"/>
    <w:rsid w:val="008D0D93"/>
    <w:rsid w:val="008D0E44"/>
    <w:rsid w:val="008D1FC6"/>
    <w:rsid w:val="008D2F0A"/>
    <w:rsid w:val="008D3D0B"/>
    <w:rsid w:val="008D3F69"/>
    <w:rsid w:val="008D40AE"/>
    <w:rsid w:val="008D637D"/>
    <w:rsid w:val="008D75D9"/>
    <w:rsid w:val="008E65A8"/>
    <w:rsid w:val="008F339A"/>
    <w:rsid w:val="008F3C62"/>
    <w:rsid w:val="008F51D6"/>
    <w:rsid w:val="008F51E6"/>
    <w:rsid w:val="00900ADB"/>
    <w:rsid w:val="0090127C"/>
    <w:rsid w:val="00901C90"/>
    <w:rsid w:val="00903328"/>
    <w:rsid w:val="00903747"/>
    <w:rsid w:val="00904306"/>
    <w:rsid w:val="00905897"/>
    <w:rsid w:val="00907D1C"/>
    <w:rsid w:val="00911E00"/>
    <w:rsid w:val="00912297"/>
    <w:rsid w:val="009161CF"/>
    <w:rsid w:val="009168EE"/>
    <w:rsid w:val="00920EB4"/>
    <w:rsid w:val="00921892"/>
    <w:rsid w:val="009238A3"/>
    <w:rsid w:val="00925C21"/>
    <w:rsid w:val="009275C8"/>
    <w:rsid w:val="00931D61"/>
    <w:rsid w:val="00932B9C"/>
    <w:rsid w:val="00932F6E"/>
    <w:rsid w:val="00934F5D"/>
    <w:rsid w:val="00944CD7"/>
    <w:rsid w:val="009456FE"/>
    <w:rsid w:val="00945800"/>
    <w:rsid w:val="00945E0D"/>
    <w:rsid w:val="00946417"/>
    <w:rsid w:val="0094762D"/>
    <w:rsid w:val="0095251B"/>
    <w:rsid w:val="00952F1D"/>
    <w:rsid w:val="0095595E"/>
    <w:rsid w:val="0095799D"/>
    <w:rsid w:val="009622BC"/>
    <w:rsid w:val="0096234F"/>
    <w:rsid w:val="0096332D"/>
    <w:rsid w:val="00963C0E"/>
    <w:rsid w:val="009667CB"/>
    <w:rsid w:val="0097011D"/>
    <w:rsid w:val="009728B0"/>
    <w:rsid w:val="00973B16"/>
    <w:rsid w:val="00975450"/>
    <w:rsid w:val="0097607B"/>
    <w:rsid w:val="00981A5E"/>
    <w:rsid w:val="0098369B"/>
    <w:rsid w:val="0099303A"/>
    <w:rsid w:val="009A2E25"/>
    <w:rsid w:val="009A47B8"/>
    <w:rsid w:val="009A740A"/>
    <w:rsid w:val="009A78B6"/>
    <w:rsid w:val="009B1204"/>
    <w:rsid w:val="009B2AB4"/>
    <w:rsid w:val="009B3C51"/>
    <w:rsid w:val="009B4C8C"/>
    <w:rsid w:val="009B6678"/>
    <w:rsid w:val="009B6B21"/>
    <w:rsid w:val="009C075D"/>
    <w:rsid w:val="009C22C2"/>
    <w:rsid w:val="009C7130"/>
    <w:rsid w:val="009C7464"/>
    <w:rsid w:val="009D2FD8"/>
    <w:rsid w:val="009D5FB8"/>
    <w:rsid w:val="009E0CD9"/>
    <w:rsid w:val="009E157A"/>
    <w:rsid w:val="009E3353"/>
    <w:rsid w:val="009E349D"/>
    <w:rsid w:val="009E54C6"/>
    <w:rsid w:val="009E6722"/>
    <w:rsid w:val="009E6902"/>
    <w:rsid w:val="009F087B"/>
    <w:rsid w:val="009F308D"/>
    <w:rsid w:val="009F31A5"/>
    <w:rsid w:val="009F52B7"/>
    <w:rsid w:val="009F5657"/>
    <w:rsid w:val="009F6910"/>
    <w:rsid w:val="00A00D15"/>
    <w:rsid w:val="00A010BA"/>
    <w:rsid w:val="00A02B91"/>
    <w:rsid w:val="00A03E2F"/>
    <w:rsid w:val="00A064B0"/>
    <w:rsid w:val="00A16176"/>
    <w:rsid w:val="00A1761D"/>
    <w:rsid w:val="00A24F17"/>
    <w:rsid w:val="00A30561"/>
    <w:rsid w:val="00A338F2"/>
    <w:rsid w:val="00A3391D"/>
    <w:rsid w:val="00A3461A"/>
    <w:rsid w:val="00A352D1"/>
    <w:rsid w:val="00A362DA"/>
    <w:rsid w:val="00A3701C"/>
    <w:rsid w:val="00A40FE7"/>
    <w:rsid w:val="00A43C4E"/>
    <w:rsid w:val="00A440DD"/>
    <w:rsid w:val="00A50C51"/>
    <w:rsid w:val="00A53429"/>
    <w:rsid w:val="00A534BB"/>
    <w:rsid w:val="00A56482"/>
    <w:rsid w:val="00A569C0"/>
    <w:rsid w:val="00A6341E"/>
    <w:rsid w:val="00A63D59"/>
    <w:rsid w:val="00A66F76"/>
    <w:rsid w:val="00A67079"/>
    <w:rsid w:val="00A70C82"/>
    <w:rsid w:val="00A711AA"/>
    <w:rsid w:val="00A7225B"/>
    <w:rsid w:val="00A74554"/>
    <w:rsid w:val="00A74B03"/>
    <w:rsid w:val="00A74BF4"/>
    <w:rsid w:val="00A74EC3"/>
    <w:rsid w:val="00A77A15"/>
    <w:rsid w:val="00A8230C"/>
    <w:rsid w:val="00A851C0"/>
    <w:rsid w:val="00A86DC2"/>
    <w:rsid w:val="00A86E02"/>
    <w:rsid w:val="00A87256"/>
    <w:rsid w:val="00A92B9C"/>
    <w:rsid w:val="00A95706"/>
    <w:rsid w:val="00A95C3B"/>
    <w:rsid w:val="00A9676A"/>
    <w:rsid w:val="00A968C4"/>
    <w:rsid w:val="00AA0995"/>
    <w:rsid w:val="00AA667A"/>
    <w:rsid w:val="00AA7F9B"/>
    <w:rsid w:val="00AB0191"/>
    <w:rsid w:val="00AB517A"/>
    <w:rsid w:val="00AB5542"/>
    <w:rsid w:val="00AC0D7F"/>
    <w:rsid w:val="00AC190A"/>
    <w:rsid w:val="00AC41A4"/>
    <w:rsid w:val="00AC4B1F"/>
    <w:rsid w:val="00AC594F"/>
    <w:rsid w:val="00AC728E"/>
    <w:rsid w:val="00AC77C5"/>
    <w:rsid w:val="00AD0CDF"/>
    <w:rsid w:val="00AD1309"/>
    <w:rsid w:val="00AD4490"/>
    <w:rsid w:val="00AD44FC"/>
    <w:rsid w:val="00AD4548"/>
    <w:rsid w:val="00AD6179"/>
    <w:rsid w:val="00AE2B3C"/>
    <w:rsid w:val="00AE4291"/>
    <w:rsid w:val="00AE4F7C"/>
    <w:rsid w:val="00AF0674"/>
    <w:rsid w:val="00AF289B"/>
    <w:rsid w:val="00AF2C77"/>
    <w:rsid w:val="00AF3C8F"/>
    <w:rsid w:val="00AF6DD5"/>
    <w:rsid w:val="00AF78D0"/>
    <w:rsid w:val="00AF7B21"/>
    <w:rsid w:val="00B00230"/>
    <w:rsid w:val="00B01C89"/>
    <w:rsid w:val="00B0679A"/>
    <w:rsid w:val="00B13263"/>
    <w:rsid w:val="00B151D6"/>
    <w:rsid w:val="00B16ACA"/>
    <w:rsid w:val="00B16C0A"/>
    <w:rsid w:val="00B254B1"/>
    <w:rsid w:val="00B25C9C"/>
    <w:rsid w:val="00B264D2"/>
    <w:rsid w:val="00B33E8D"/>
    <w:rsid w:val="00B371A7"/>
    <w:rsid w:val="00B404D8"/>
    <w:rsid w:val="00B41AF4"/>
    <w:rsid w:val="00B41C70"/>
    <w:rsid w:val="00B422F2"/>
    <w:rsid w:val="00B42E76"/>
    <w:rsid w:val="00B526B2"/>
    <w:rsid w:val="00B541FD"/>
    <w:rsid w:val="00B5516E"/>
    <w:rsid w:val="00B552F3"/>
    <w:rsid w:val="00B55C21"/>
    <w:rsid w:val="00B602B5"/>
    <w:rsid w:val="00B60BC3"/>
    <w:rsid w:val="00B646B6"/>
    <w:rsid w:val="00B65E59"/>
    <w:rsid w:val="00B66047"/>
    <w:rsid w:val="00B66BD3"/>
    <w:rsid w:val="00B706D1"/>
    <w:rsid w:val="00B70D63"/>
    <w:rsid w:val="00B719A9"/>
    <w:rsid w:val="00B736BA"/>
    <w:rsid w:val="00B75F63"/>
    <w:rsid w:val="00B8014C"/>
    <w:rsid w:val="00B80FD1"/>
    <w:rsid w:val="00B83247"/>
    <w:rsid w:val="00B836E2"/>
    <w:rsid w:val="00B855F1"/>
    <w:rsid w:val="00B873AF"/>
    <w:rsid w:val="00B8787E"/>
    <w:rsid w:val="00B928AC"/>
    <w:rsid w:val="00B92B60"/>
    <w:rsid w:val="00B92CD7"/>
    <w:rsid w:val="00B94345"/>
    <w:rsid w:val="00B951C3"/>
    <w:rsid w:val="00B96E8F"/>
    <w:rsid w:val="00BA1760"/>
    <w:rsid w:val="00BA2AC7"/>
    <w:rsid w:val="00BB776B"/>
    <w:rsid w:val="00BC1B33"/>
    <w:rsid w:val="00BC4B04"/>
    <w:rsid w:val="00BD13B1"/>
    <w:rsid w:val="00BD1F14"/>
    <w:rsid w:val="00BD3FFB"/>
    <w:rsid w:val="00BE0092"/>
    <w:rsid w:val="00BE0157"/>
    <w:rsid w:val="00BF3917"/>
    <w:rsid w:val="00BF4501"/>
    <w:rsid w:val="00BF50AF"/>
    <w:rsid w:val="00BF6789"/>
    <w:rsid w:val="00C0026D"/>
    <w:rsid w:val="00C025C6"/>
    <w:rsid w:val="00C025EE"/>
    <w:rsid w:val="00C04684"/>
    <w:rsid w:val="00C055E4"/>
    <w:rsid w:val="00C06B21"/>
    <w:rsid w:val="00C0761F"/>
    <w:rsid w:val="00C07BA0"/>
    <w:rsid w:val="00C10F85"/>
    <w:rsid w:val="00C11873"/>
    <w:rsid w:val="00C13D17"/>
    <w:rsid w:val="00C15607"/>
    <w:rsid w:val="00C16085"/>
    <w:rsid w:val="00C16670"/>
    <w:rsid w:val="00C22C3F"/>
    <w:rsid w:val="00C232B8"/>
    <w:rsid w:val="00C3047D"/>
    <w:rsid w:val="00C30589"/>
    <w:rsid w:val="00C3079F"/>
    <w:rsid w:val="00C31FBB"/>
    <w:rsid w:val="00C321B2"/>
    <w:rsid w:val="00C33E2A"/>
    <w:rsid w:val="00C34180"/>
    <w:rsid w:val="00C350F0"/>
    <w:rsid w:val="00C37BC1"/>
    <w:rsid w:val="00C37EFD"/>
    <w:rsid w:val="00C41DCF"/>
    <w:rsid w:val="00C450C4"/>
    <w:rsid w:val="00C4511F"/>
    <w:rsid w:val="00C4687E"/>
    <w:rsid w:val="00C500F3"/>
    <w:rsid w:val="00C505FC"/>
    <w:rsid w:val="00C50656"/>
    <w:rsid w:val="00C507C0"/>
    <w:rsid w:val="00C508D0"/>
    <w:rsid w:val="00C5302D"/>
    <w:rsid w:val="00C5450D"/>
    <w:rsid w:val="00C54A85"/>
    <w:rsid w:val="00C54B3E"/>
    <w:rsid w:val="00C57BD4"/>
    <w:rsid w:val="00C60987"/>
    <w:rsid w:val="00C62DA3"/>
    <w:rsid w:val="00C63B95"/>
    <w:rsid w:val="00C64BD7"/>
    <w:rsid w:val="00C67ECE"/>
    <w:rsid w:val="00C8200B"/>
    <w:rsid w:val="00C85250"/>
    <w:rsid w:val="00C91CED"/>
    <w:rsid w:val="00C91FB4"/>
    <w:rsid w:val="00C958AC"/>
    <w:rsid w:val="00C96C34"/>
    <w:rsid w:val="00C971E9"/>
    <w:rsid w:val="00C974E0"/>
    <w:rsid w:val="00CA1B44"/>
    <w:rsid w:val="00CA28E0"/>
    <w:rsid w:val="00CA53DE"/>
    <w:rsid w:val="00CA5842"/>
    <w:rsid w:val="00CA7567"/>
    <w:rsid w:val="00CA7F9E"/>
    <w:rsid w:val="00CB086C"/>
    <w:rsid w:val="00CB35A7"/>
    <w:rsid w:val="00CB4C1E"/>
    <w:rsid w:val="00CB6AFA"/>
    <w:rsid w:val="00CC22AD"/>
    <w:rsid w:val="00CC291C"/>
    <w:rsid w:val="00CC3C44"/>
    <w:rsid w:val="00CC6742"/>
    <w:rsid w:val="00CD2711"/>
    <w:rsid w:val="00CD4E0E"/>
    <w:rsid w:val="00CD54D2"/>
    <w:rsid w:val="00CD73C3"/>
    <w:rsid w:val="00CD78EF"/>
    <w:rsid w:val="00CE0AFB"/>
    <w:rsid w:val="00CE391B"/>
    <w:rsid w:val="00CE47CB"/>
    <w:rsid w:val="00CE5D64"/>
    <w:rsid w:val="00CE6156"/>
    <w:rsid w:val="00CF323A"/>
    <w:rsid w:val="00CF3957"/>
    <w:rsid w:val="00CF65B9"/>
    <w:rsid w:val="00D01B30"/>
    <w:rsid w:val="00D03278"/>
    <w:rsid w:val="00D0686E"/>
    <w:rsid w:val="00D1091E"/>
    <w:rsid w:val="00D15223"/>
    <w:rsid w:val="00D20AA1"/>
    <w:rsid w:val="00D229F7"/>
    <w:rsid w:val="00D262AA"/>
    <w:rsid w:val="00D277A7"/>
    <w:rsid w:val="00D3123A"/>
    <w:rsid w:val="00D33503"/>
    <w:rsid w:val="00D363C5"/>
    <w:rsid w:val="00D37BBF"/>
    <w:rsid w:val="00D448DD"/>
    <w:rsid w:val="00D4518E"/>
    <w:rsid w:val="00D4628F"/>
    <w:rsid w:val="00D471AF"/>
    <w:rsid w:val="00D53D9B"/>
    <w:rsid w:val="00D56CE8"/>
    <w:rsid w:val="00D57212"/>
    <w:rsid w:val="00D576EC"/>
    <w:rsid w:val="00D60AD3"/>
    <w:rsid w:val="00D618B4"/>
    <w:rsid w:val="00D627C1"/>
    <w:rsid w:val="00D6480A"/>
    <w:rsid w:val="00D64A8A"/>
    <w:rsid w:val="00D666BE"/>
    <w:rsid w:val="00D71ADD"/>
    <w:rsid w:val="00D7285F"/>
    <w:rsid w:val="00D729E0"/>
    <w:rsid w:val="00D72EFA"/>
    <w:rsid w:val="00D744E3"/>
    <w:rsid w:val="00D76FB5"/>
    <w:rsid w:val="00D85C2B"/>
    <w:rsid w:val="00D91EAC"/>
    <w:rsid w:val="00D9358D"/>
    <w:rsid w:val="00D94C57"/>
    <w:rsid w:val="00D977ED"/>
    <w:rsid w:val="00DA03AC"/>
    <w:rsid w:val="00DA3B41"/>
    <w:rsid w:val="00DA44DD"/>
    <w:rsid w:val="00DA4EB0"/>
    <w:rsid w:val="00DA5488"/>
    <w:rsid w:val="00DA5725"/>
    <w:rsid w:val="00DA718F"/>
    <w:rsid w:val="00DB4E8B"/>
    <w:rsid w:val="00DB7AFD"/>
    <w:rsid w:val="00DC5B45"/>
    <w:rsid w:val="00DC5C07"/>
    <w:rsid w:val="00DC70AA"/>
    <w:rsid w:val="00DC7E96"/>
    <w:rsid w:val="00DD18F7"/>
    <w:rsid w:val="00DD2885"/>
    <w:rsid w:val="00DD3475"/>
    <w:rsid w:val="00DD37F7"/>
    <w:rsid w:val="00DE1858"/>
    <w:rsid w:val="00DE2193"/>
    <w:rsid w:val="00DE2CB3"/>
    <w:rsid w:val="00DE338E"/>
    <w:rsid w:val="00DE3E67"/>
    <w:rsid w:val="00DE61C3"/>
    <w:rsid w:val="00DF24D8"/>
    <w:rsid w:val="00DF555E"/>
    <w:rsid w:val="00DF6A62"/>
    <w:rsid w:val="00E01228"/>
    <w:rsid w:val="00E04273"/>
    <w:rsid w:val="00E044FE"/>
    <w:rsid w:val="00E045BE"/>
    <w:rsid w:val="00E05E36"/>
    <w:rsid w:val="00E07856"/>
    <w:rsid w:val="00E100E7"/>
    <w:rsid w:val="00E14ACC"/>
    <w:rsid w:val="00E14DE0"/>
    <w:rsid w:val="00E21795"/>
    <w:rsid w:val="00E25307"/>
    <w:rsid w:val="00E2538D"/>
    <w:rsid w:val="00E32B08"/>
    <w:rsid w:val="00E342D9"/>
    <w:rsid w:val="00E344D1"/>
    <w:rsid w:val="00E34A82"/>
    <w:rsid w:val="00E35FC2"/>
    <w:rsid w:val="00E40153"/>
    <w:rsid w:val="00E40661"/>
    <w:rsid w:val="00E41075"/>
    <w:rsid w:val="00E44E53"/>
    <w:rsid w:val="00E47223"/>
    <w:rsid w:val="00E506F2"/>
    <w:rsid w:val="00E51462"/>
    <w:rsid w:val="00E5174F"/>
    <w:rsid w:val="00E52996"/>
    <w:rsid w:val="00E53C28"/>
    <w:rsid w:val="00E53C59"/>
    <w:rsid w:val="00E54B88"/>
    <w:rsid w:val="00E560A5"/>
    <w:rsid w:val="00E56B99"/>
    <w:rsid w:val="00E60770"/>
    <w:rsid w:val="00E6167F"/>
    <w:rsid w:val="00E62AF8"/>
    <w:rsid w:val="00E63249"/>
    <w:rsid w:val="00E65255"/>
    <w:rsid w:val="00E7005A"/>
    <w:rsid w:val="00E70200"/>
    <w:rsid w:val="00E702F3"/>
    <w:rsid w:val="00E71CD7"/>
    <w:rsid w:val="00E77971"/>
    <w:rsid w:val="00E80AE0"/>
    <w:rsid w:val="00E814B9"/>
    <w:rsid w:val="00E823D4"/>
    <w:rsid w:val="00E833B6"/>
    <w:rsid w:val="00E84215"/>
    <w:rsid w:val="00E86A0C"/>
    <w:rsid w:val="00E90097"/>
    <w:rsid w:val="00E91E8A"/>
    <w:rsid w:val="00E92D3A"/>
    <w:rsid w:val="00E93AE4"/>
    <w:rsid w:val="00E94DF1"/>
    <w:rsid w:val="00E95D55"/>
    <w:rsid w:val="00E96E3C"/>
    <w:rsid w:val="00EA2E3F"/>
    <w:rsid w:val="00EA3BE9"/>
    <w:rsid w:val="00EA5045"/>
    <w:rsid w:val="00EB13EC"/>
    <w:rsid w:val="00EB1C63"/>
    <w:rsid w:val="00EB3394"/>
    <w:rsid w:val="00EB3D87"/>
    <w:rsid w:val="00EB50FA"/>
    <w:rsid w:val="00EB63A2"/>
    <w:rsid w:val="00EC0E0A"/>
    <w:rsid w:val="00EC1673"/>
    <w:rsid w:val="00EC2333"/>
    <w:rsid w:val="00EC2745"/>
    <w:rsid w:val="00ED0AA3"/>
    <w:rsid w:val="00ED4FC7"/>
    <w:rsid w:val="00ED5577"/>
    <w:rsid w:val="00ED653D"/>
    <w:rsid w:val="00EE08A0"/>
    <w:rsid w:val="00EE328E"/>
    <w:rsid w:val="00EE5E98"/>
    <w:rsid w:val="00EE6970"/>
    <w:rsid w:val="00EF1874"/>
    <w:rsid w:val="00EF2B2F"/>
    <w:rsid w:val="00EF39B7"/>
    <w:rsid w:val="00EF58D5"/>
    <w:rsid w:val="00EF6F3E"/>
    <w:rsid w:val="00EF6FE5"/>
    <w:rsid w:val="00EF71B7"/>
    <w:rsid w:val="00F0112E"/>
    <w:rsid w:val="00F014F0"/>
    <w:rsid w:val="00F02CE8"/>
    <w:rsid w:val="00F04150"/>
    <w:rsid w:val="00F06330"/>
    <w:rsid w:val="00F06397"/>
    <w:rsid w:val="00F0735C"/>
    <w:rsid w:val="00F07501"/>
    <w:rsid w:val="00F128A9"/>
    <w:rsid w:val="00F1382A"/>
    <w:rsid w:val="00F228E4"/>
    <w:rsid w:val="00F25138"/>
    <w:rsid w:val="00F315AE"/>
    <w:rsid w:val="00F32437"/>
    <w:rsid w:val="00F3548F"/>
    <w:rsid w:val="00F356C5"/>
    <w:rsid w:val="00F36FB1"/>
    <w:rsid w:val="00F409A4"/>
    <w:rsid w:val="00F42C3D"/>
    <w:rsid w:val="00F43363"/>
    <w:rsid w:val="00F43DAA"/>
    <w:rsid w:val="00F44952"/>
    <w:rsid w:val="00F453FA"/>
    <w:rsid w:val="00F46AED"/>
    <w:rsid w:val="00F51A34"/>
    <w:rsid w:val="00F526CD"/>
    <w:rsid w:val="00F53F14"/>
    <w:rsid w:val="00F53F67"/>
    <w:rsid w:val="00F57CA6"/>
    <w:rsid w:val="00F61DCC"/>
    <w:rsid w:val="00F65CCA"/>
    <w:rsid w:val="00F66597"/>
    <w:rsid w:val="00F675B2"/>
    <w:rsid w:val="00F725AA"/>
    <w:rsid w:val="00F73B0A"/>
    <w:rsid w:val="00F74732"/>
    <w:rsid w:val="00F74EB9"/>
    <w:rsid w:val="00F753B3"/>
    <w:rsid w:val="00F75660"/>
    <w:rsid w:val="00F7594D"/>
    <w:rsid w:val="00F76407"/>
    <w:rsid w:val="00F76C1F"/>
    <w:rsid w:val="00F81FB9"/>
    <w:rsid w:val="00F84386"/>
    <w:rsid w:val="00F863A5"/>
    <w:rsid w:val="00F96DD7"/>
    <w:rsid w:val="00FA3E90"/>
    <w:rsid w:val="00FA7E25"/>
    <w:rsid w:val="00FB0608"/>
    <w:rsid w:val="00FB38C7"/>
    <w:rsid w:val="00FB3F6C"/>
    <w:rsid w:val="00FB5283"/>
    <w:rsid w:val="00FB7D94"/>
    <w:rsid w:val="00FC0085"/>
    <w:rsid w:val="00FC0214"/>
    <w:rsid w:val="00FC41A9"/>
    <w:rsid w:val="00FC5D18"/>
    <w:rsid w:val="00FD612A"/>
    <w:rsid w:val="00FE18A4"/>
    <w:rsid w:val="00FE3C30"/>
    <w:rsid w:val="00FE3E97"/>
    <w:rsid w:val="00FE428E"/>
    <w:rsid w:val="00FE457D"/>
    <w:rsid w:val="00FE48B0"/>
    <w:rsid w:val="00FE4A0F"/>
    <w:rsid w:val="00FF1296"/>
    <w:rsid w:val="00FF356B"/>
    <w:rsid w:val="00FF4192"/>
    <w:rsid w:val="00FF55CD"/>
    <w:rsid w:val="00FF61C6"/>
    <w:rsid w:val="00FF64D9"/>
    <w:rsid w:val="00FF6769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6BCE"/>
  <w15:docId w15:val="{76796209-E17A-4F2E-ABC9-68D8813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59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A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6597"/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273"/>
  </w:style>
  <w:style w:type="paragraph" w:styleId="Footer">
    <w:name w:val="footer"/>
    <w:basedOn w:val="Normal"/>
    <w:link w:val="Foot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273"/>
  </w:style>
  <w:style w:type="character" w:styleId="Hyperlink">
    <w:name w:val="Hyperlink"/>
    <w:basedOn w:val="DefaultParagraphFont"/>
    <w:uiPriority w:val="99"/>
    <w:unhideWhenUsed/>
    <w:rsid w:val="00120B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E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233C5"/>
    <w:pPr>
      <w:spacing w:before="120" w:after="120"/>
    </w:pPr>
    <w:rPr>
      <w:b/>
      <w:bCs/>
      <w: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33C5"/>
    <w:pPr>
      <w:spacing w:after="0"/>
      <w:ind w:left="660"/>
    </w:pPr>
    <w:rPr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15CB4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233C5"/>
    <w:pPr>
      <w:spacing w:after="0"/>
      <w:ind w:left="220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B30"/>
    <w:pPr>
      <w:tabs>
        <w:tab w:val="left" w:pos="1320"/>
        <w:tab w:val="right" w:leader="dot" w:pos="9016"/>
      </w:tabs>
      <w:spacing w:after="0"/>
      <w:ind w:left="440"/>
    </w:pPr>
    <w:rPr>
      <w:i/>
      <w:iCs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15CB4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15CB4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15CB4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15CB4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15CB4"/>
    <w:pPr>
      <w:spacing w:after="0"/>
      <w:ind w:left="1760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CC291C"/>
    <w:rPr>
      <w:b/>
      <w:bCs/>
    </w:rPr>
  </w:style>
  <w:style w:type="paragraph" w:styleId="NormalWeb">
    <w:name w:val="Normal (Web)"/>
    <w:basedOn w:val="Normal"/>
    <w:uiPriority w:val="99"/>
    <w:unhideWhenUsed/>
    <w:rsid w:val="00CC29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lsparagraphtext">
    <w:name w:val="cls_paragraph_text"/>
    <w:basedOn w:val="DefaultParagraphFont"/>
    <w:rsid w:val="00CC291C"/>
  </w:style>
  <w:style w:type="paragraph" w:customStyle="1" w:styleId="Default">
    <w:name w:val="Default"/>
    <w:rsid w:val="00592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5A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0B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B50F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2416"/>
    <w:rPr>
      <w:color w:val="808080"/>
    </w:rPr>
  </w:style>
  <w:style w:type="paragraph" w:styleId="Revision">
    <w:name w:val="Revision"/>
    <w:hidden/>
    <w:uiPriority w:val="99"/>
    <w:semiHidden/>
    <w:rsid w:val="005676B1"/>
    <w:pPr>
      <w:spacing w:after="0" w:line="240" w:lineRule="auto"/>
    </w:pPr>
  </w:style>
  <w:style w:type="table" w:styleId="MediumGrid1-Accent6">
    <w:name w:val="Medium Grid 1 Accent 6"/>
    <w:basedOn w:val="TableNormal"/>
    <w:uiPriority w:val="67"/>
    <w:rsid w:val="00171F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0975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EF3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EF39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List-Accent6">
    <w:name w:val="Colorful List Accent 6"/>
    <w:basedOn w:val="TableNormal"/>
    <w:uiPriority w:val="72"/>
    <w:rsid w:val="00EF39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uiPriority w:val="1"/>
    <w:qFormat/>
    <w:rsid w:val="00384CFA"/>
    <w:pPr>
      <w:spacing w:after="0" w:line="240" w:lineRule="auto"/>
    </w:pPr>
  </w:style>
  <w:style w:type="paragraph" w:customStyle="1" w:styleId="SectionStyle">
    <w:name w:val="SectionStyle"/>
    <w:basedOn w:val="Normal"/>
    <w:rsid w:val="00EB3394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2909F619802848F09E01365C32F34654">
    <w:name w:val="2909F619802848F09E01365C32F34654"/>
    <w:rsid w:val="003A70CA"/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B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B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7B2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67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80A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5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4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189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169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9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100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65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56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so.agc.gov.sg/Act/HBRA20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pedia.shs.com.sg/SingHealth/SPECIAL/Personal%20Data%20Protection%20Act/Documents/QASIchecklist_01Aug2019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hqdocupedia.shs.com.sg/SingHealthCorporateOffice/MI/PaP/PublishedDocuments/SHS-MI-R-201%20SingHealth%20Cluster%20Data%20Policy%20%E2%80%93%20Use%20of%20Clinical,%20Operational%20and%20Research%20Data%20for%20Purpose%20of%20Research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3FB6-0974-44AF-8994-966C0D89B07B}"/>
      </w:docPartPr>
      <w:docPartBody>
        <w:p w:rsidR="00E44B69" w:rsidRDefault="00275554"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B5BB925A046C5B16CFA4DC78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921D-C587-4FAD-BF61-064D36D6B683}"/>
      </w:docPartPr>
      <w:docPartBody>
        <w:p w:rsidR="00E44B69" w:rsidRDefault="00275554" w:rsidP="00275554">
          <w:pPr>
            <w:pStyle w:val="346B5BB925A046C5B16CFA4DC7822308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A7483272A47079195F4C26D22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F5B3-4A69-4940-BFC7-A6FEE9A8FA3E}"/>
      </w:docPartPr>
      <w:docPartBody>
        <w:p w:rsidR="00E44B69" w:rsidRDefault="00275554" w:rsidP="00275554">
          <w:pPr>
            <w:pStyle w:val="577A7483272A47079195F4C26D22E75F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64B07B8324E30BCA1D1F90C63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8C51-97C2-4E75-802E-E76C6491FFBF}"/>
      </w:docPartPr>
      <w:docPartBody>
        <w:p w:rsidR="00E44B69" w:rsidRDefault="00275554" w:rsidP="00275554">
          <w:pPr>
            <w:pStyle w:val="E2364B07B8324E30BCA1D1F90C631037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8046BD5DC487BB4F3DB12DAE9A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24A5-94F5-4336-8E38-4AD03AC95F52}"/>
      </w:docPartPr>
      <w:docPartBody>
        <w:p w:rsidR="00E44B69" w:rsidRDefault="00275554" w:rsidP="00275554">
          <w:pPr>
            <w:pStyle w:val="D568046BD5DC487BB4F3DB12DAE9AC23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AA9C786AC4626A50E91D20EEE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92FF-0BD7-4C2B-97E7-8FCCE67A4790}"/>
      </w:docPartPr>
      <w:docPartBody>
        <w:p w:rsidR="00E44B69" w:rsidRDefault="00275554" w:rsidP="00275554">
          <w:pPr>
            <w:pStyle w:val="4F2AA9C786AC4626A50E91D20EEE99D9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5DA98CCA449DAB5AA7E18A4EE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7DEE-0FF9-414E-8621-C29D55E020E8}"/>
      </w:docPartPr>
      <w:docPartBody>
        <w:p w:rsidR="00E44B69" w:rsidRDefault="00275554" w:rsidP="00275554">
          <w:pPr>
            <w:pStyle w:val="D025DA98CCA449DAB5AA7E18A4EE81A0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FD29E89F946B7B042BC95DAFD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33C0-0253-4F08-8347-DE69951CD9F4}"/>
      </w:docPartPr>
      <w:docPartBody>
        <w:p w:rsidR="00E44B69" w:rsidRDefault="00275554" w:rsidP="00275554">
          <w:pPr>
            <w:pStyle w:val="674FD29E89F946B7B042BC95DAFDAA28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9211C29824B2D85F9F670C855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A120-724A-4C62-9736-A0622903F247}"/>
      </w:docPartPr>
      <w:docPartBody>
        <w:p w:rsidR="00E44B69" w:rsidRDefault="00275554" w:rsidP="00275554">
          <w:pPr>
            <w:pStyle w:val="AEF9211C29824B2D85F9F670C85536E2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99DF6B2A34DD194CE5E4D4288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6125-1DAD-4D32-B1B7-BA43974D1434}"/>
      </w:docPartPr>
      <w:docPartBody>
        <w:p w:rsidR="00E44B69" w:rsidRDefault="00275554" w:rsidP="00275554">
          <w:pPr>
            <w:pStyle w:val="2D699DF6B2A34DD194CE5E4D4288B32E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C15D019374C3FB0AC189B17B7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B8FF-0EF4-4ECA-9C17-A3AADAE9D94F}"/>
      </w:docPartPr>
      <w:docPartBody>
        <w:p w:rsidR="00E44B69" w:rsidRDefault="00275554" w:rsidP="00275554">
          <w:pPr>
            <w:pStyle w:val="9BFC15D019374C3FB0AC189B17B761CC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0EB85B03B4EDDB375180873AC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321C-2496-4D9C-911C-CB43BE9EE6BE}"/>
      </w:docPartPr>
      <w:docPartBody>
        <w:p w:rsidR="00E44B69" w:rsidRDefault="00275554" w:rsidP="00275554">
          <w:pPr>
            <w:pStyle w:val="AF30EB85B03B4EDDB375180873AC582E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BD7DDACAE46A7BE08D5506E7E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9530-FEC1-48DD-B6FA-6EF16AF81E3D}"/>
      </w:docPartPr>
      <w:docPartBody>
        <w:p w:rsidR="00E44B69" w:rsidRDefault="00275554" w:rsidP="00275554">
          <w:pPr>
            <w:pStyle w:val="F41BD7DDACAE46A7BE08D5506E7E5C78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9990593B34D98B404FE6D6F7C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3BFE-E2E2-4263-A7B2-EB1D373C5CB0}"/>
      </w:docPartPr>
      <w:docPartBody>
        <w:p w:rsidR="00E44B69" w:rsidRDefault="00275554" w:rsidP="00275554">
          <w:pPr>
            <w:pStyle w:val="8BE9990593B34D98B404FE6D6F7C9AAD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7270745824C5291A7C451257B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069A-C163-40CF-9C77-4BD0B4A6A3D0}"/>
      </w:docPartPr>
      <w:docPartBody>
        <w:p w:rsidR="00E44B69" w:rsidRDefault="00275554" w:rsidP="00275554">
          <w:pPr>
            <w:pStyle w:val="DDB7270745824C5291A7C451257B46CA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81239BC004CF68A5EA2D1EABD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40FE-8182-497B-9785-46CADBA649AE}"/>
      </w:docPartPr>
      <w:docPartBody>
        <w:p w:rsidR="00E44B69" w:rsidRDefault="00275554" w:rsidP="00275554">
          <w:pPr>
            <w:pStyle w:val="6C381239BC004CF68A5EA2D1EABDD7A4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01BD6B787423E8247AF82E8E2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F83C-4C38-4261-9E79-54A68F19D52F}"/>
      </w:docPartPr>
      <w:docPartBody>
        <w:p w:rsidR="00E44B69" w:rsidRDefault="00275554" w:rsidP="00275554">
          <w:pPr>
            <w:pStyle w:val="7F701BD6B787423E8247AF82E8E29E3E"/>
          </w:pPr>
          <w:r w:rsidRPr="008F2C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4"/>
    <w:rsid w:val="00275554"/>
    <w:rsid w:val="00302699"/>
    <w:rsid w:val="008157AE"/>
    <w:rsid w:val="008D3B0F"/>
    <w:rsid w:val="00D13391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554"/>
    <w:rPr>
      <w:color w:val="808080"/>
    </w:rPr>
  </w:style>
  <w:style w:type="paragraph" w:customStyle="1" w:styleId="346B5BB925A046C5B16CFA4DC7822308">
    <w:name w:val="346B5BB925A046C5B16CFA4DC7822308"/>
    <w:rsid w:val="00275554"/>
  </w:style>
  <w:style w:type="paragraph" w:customStyle="1" w:styleId="577A7483272A47079195F4C26D22E75F">
    <w:name w:val="577A7483272A47079195F4C26D22E75F"/>
    <w:rsid w:val="00275554"/>
  </w:style>
  <w:style w:type="paragraph" w:customStyle="1" w:styleId="E2364B07B8324E30BCA1D1F90C631037">
    <w:name w:val="E2364B07B8324E30BCA1D1F90C631037"/>
    <w:rsid w:val="00275554"/>
  </w:style>
  <w:style w:type="paragraph" w:customStyle="1" w:styleId="D568046BD5DC487BB4F3DB12DAE9AC23">
    <w:name w:val="D568046BD5DC487BB4F3DB12DAE9AC23"/>
    <w:rsid w:val="00275554"/>
  </w:style>
  <w:style w:type="paragraph" w:customStyle="1" w:styleId="4F2AA9C786AC4626A50E91D20EEE99D9">
    <w:name w:val="4F2AA9C786AC4626A50E91D20EEE99D9"/>
    <w:rsid w:val="00275554"/>
  </w:style>
  <w:style w:type="paragraph" w:customStyle="1" w:styleId="D025DA98CCA449DAB5AA7E18A4EE81A0">
    <w:name w:val="D025DA98CCA449DAB5AA7E18A4EE81A0"/>
    <w:rsid w:val="00275554"/>
  </w:style>
  <w:style w:type="paragraph" w:customStyle="1" w:styleId="674FD29E89F946B7B042BC95DAFDAA28">
    <w:name w:val="674FD29E89F946B7B042BC95DAFDAA28"/>
    <w:rsid w:val="00275554"/>
  </w:style>
  <w:style w:type="paragraph" w:customStyle="1" w:styleId="AEF9211C29824B2D85F9F670C85536E2">
    <w:name w:val="AEF9211C29824B2D85F9F670C85536E2"/>
    <w:rsid w:val="00275554"/>
  </w:style>
  <w:style w:type="paragraph" w:customStyle="1" w:styleId="2D699DF6B2A34DD194CE5E4D4288B32E">
    <w:name w:val="2D699DF6B2A34DD194CE5E4D4288B32E"/>
    <w:rsid w:val="00275554"/>
  </w:style>
  <w:style w:type="paragraph" w:customStyle="1" w:styleId="9BFC15D019374C3FB0AC189B17B761CC">
    <w:name w:val="9BFC15D019374C3FB0AC189B17B761CC"/>
    <w:rsid w:val="00275554"/>
  </w:style>
  <w:style w:type="paragraph" w:customStyle="1" w:styleId="AF30EB85B03B4EDDB375180873AC582E">
    <w:name w:val="AF30EB85B03B4EDDB375180873AC582E"/>
    <w:rsid w:val="00275554"/>
  </w:style>
  <w:style w:type="paragraph" w:customStyle="1" w:styleId="F41BD7DDACAE46A7BE08D5506E7E5C78">
    <w:name w:val="F41BD7DDACAE46A7BE08D5506E7E5C78"/>
    <w:rsid w:val="00275554"/>
  </w:style>
  <w:style w:type="paragraph" w:customStyle="1" w:styleId="8BE9990593B34D98B404FE6D6F7C9AAD">
    <w:name w:val="8BE9990593B34D98B404FE6D6F7C9AAD"/>
    <w:rsid w:val="00275554"/>
  </w:style>
  <w:style w:type="paragraph" w:customStyle="1" w:styleId="DDB7270745824C5291A7C451257B46CA">
    <w:name w:val="DDB7270745824C5291A7C451257B46CA"/>
    <w:rsid w:val="00275554"/>
  </w:style>
  <w:style w:type="paragraph" w:customStyle="1" w:styleId="6C381239BC004CF68A5EA2D1EABDD7A4">
    <w:name w:val="6C381239BC004CF68A5EA2D1EABDD7A4"/>
    <w:rsid w:val="00275554"/>
  </w:style>
  <w:style w:type="paragraph" w:customStyle="1" w:styleId="7F701BD6B787423E8247AF82E8E29E3E">
    <w:name w:val="7F701BD6B787423E8247AF82E8E29E3E"/>
    <w:rsid w:val="00275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1E6A760DF4EBF9B489D3474CAC7" ma:contentTypeVersion="1" ma:contentTypeDescription="Create a new document." ma:contentTypeScope="" ma:versionID="79c5a657eca8f6b48ba46a5c19cf5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93833C-8D39-4A3B-8D69-60335FA1D9C3}"/>
</file>

<file path=customXml/itemProps2.xml><?xml version="1.0" encoding="utf-8"?>
<ds:datastoreItem xmlns:ds="http://schemas.openxmlformats.org/officeDocument/2006/customXml" ds:itemID="{E0D15E21-6D41-45F7-8A3D-217976439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DE2CF-B4D4-489A-927B-299137EB7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CC8B6-D612-46D1-A2E1-3C7163CA15B5}">
  <ds:schemaRefs>
    <ds:schemaRef ds:uri="http://schemas.microsoft.com/office/2006/metadata/properties"/>
    <ds:schemaRef ds:uri="http://schemas.microsoft.com/office/infopath/2007/PartnerControls"/>
    <ds:schemaRef ds:uri="45390853-7128-4710-9d19-48d4b3c3a32c"/>
    <ds:schemaRef ds:uri="395bbc82-f5e2-4ef2-964b-ae4e909df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Churou</dc:creator>
  <cp:lastModifiedBy>Huang Churou (SHHQ)</cp:lastModifiedBy>
  <cp:revision>3</cp:revision>
  <cp:lastPrinted>2024-09-17T01:05:00Z</cp:lastPrinted>
  <dcterms:created xsi:type="dcterms:W3CDTF">2024-12-11T08:59:00Z</dcterms:created>
  <dcterms:modified xsi:type="dcterms:W3CDTF">2024-12-11T09:00:00Z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0x010100971AC1E6A760DF4EBF9B489D3474CAC7</vt:lpwstr>
  </property>
  <property fmtid="{D5CDD505-2E9C-101B-9397-08002B2CF9AE}" pid="3" name="MediaServiceImageTags">
    <vt:lpwstr/>
  </property>
</Properties>
</file>